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72A6659" w14:textId="77777777" w:rsidR="009E0BE5" w:rsidRPr="00416B32" w:rsidRDefault="009E0BE5">
      <w:pPr>
        <w:pStyle w:val="Normal0"/>
        <w:spacing w:before="120" w:after="0"/>
        <w:jc w:val="center"/>
      </w:pPr>
    </w:p>
    <w:p w14:paraId="1383267C" w14:textId="02B5E6A3" w:rsidR="009E0BE5" w:rsidRPr="00416B32" w:rsidRDefault="00F02A41" w:rsidP="29661EC4">
      <w:pPr>
        <w:pStyle w:val="Normal0"/>
        <w:spacing w:before="120" w:after="0"/>
        <w:jc w:val="center"/>
        <w:rPr>
          <w:b/>
          <w:bCs/>
          <w:sz w:val="28"/>
          <w:szCs w:val="28"/>
        </w:rPr>
      </w:pPr>
      <w:r w:rsidRPr="00416B32">
        <w:rPr>
          <w:b/>
          <w:bCs/>
          <w:sz w:val="28"/>
          <w:szCs w:val="28"/>
        </w:rPr>
        <w:t>Ochutnejte silné nebo plné pivo</w:t>
      </w:r>
      <w:r w:rsidR="00BC17EF">
        <w:rPr>
          <w:b/>
          <w:bCs/>
          <w:sz w:val="28"/>
          <w:szCs w:val="28"/>
        </w:rPr>
        <w:t xml:space="preserve"> a</w:t>
      </w:r>
      <w:r w:rsidRPr="00416B32">
        <w:rPr>
          <w:b/>
          <w:bCs/>
          <w:sz w:val="28"/>
          <w:szCs w:val="28"/>
        </w:rPr>
        <w:t>neb</w:t>
      </w:r>
      <w:r w:rsidR="00C523DF" w:rsidRPr="00416B32">
        <w:rPr>
          <w:b/>
          <w:bCs/>
          <w:sz w:val="28"/>
          <w:szCs w:val="28"/>
        </w:rPr>
        <w:t xml:space="preserve"> průvodce novým značením piv</w:t>
      </w:r>
    </w:p>
    <w:p w14:paraId="0A37501D" w14:textId="77777777" w:rsidR="009E0BE5" w:rsidRPr="00416B32" w:rsidRDefault="009E0BE5">
      <w:pPr>
        <w:pStyle w:val="Normal0"/>
        <w:spacing w:before="120" w:after="0"/>
        <w:jc w:val="center"/>
      </w:pPr>
    </w:p>
    <w:p w14:paraId="35E2E074" w14:textId="57BBCE40" w:rsidR="00700668" w:rsidRPr="00416B32" w:rsidRDefault="00F02A41">
      <w:pPr>
        <w:pStyle w:val="Normal0"/>
        <w:spacing w:line="288" w:lineRule="auto"/>
        <w:jc w:val="both"/>
        <w:rPr>
          <w:b/>
          <w:bCs/>
        </w:rPr>
      </w:pPr>
      <w:r w:rsidRPr="00416B32">
        <w:rPr>
          <w:b/>
          <w:bCs/>
        </w:rPr>
        <w:t>Potkalo vás v restauraci nebo obchodě překvapení, protože vaše oblíbené pivo se najednou jmenuje jinak? Za vším může být nová vyhláška, která upravila označení piv. Na jaké změny mohou milovníci piva narazit?</w:t>
      </w:r>
    </w:p>
    <w:p w14:paraId="1094B901" w14:textId="33ED76F5" w:rsidR="00766F20" w:rsidRPr="00416B32" w:rsidRDefault="009F4B2F" w:rsidP="00980746">
      <w:pPr>
        <w:pStyle w:val="Normal0"/>
        <w:spacing w:line="288" w:lineRule="auto"/>
        <w:jc w:val="both"/>
        <w:rPr>
          <w:b/>
          <w:bCs/>
        </w:rPr>
      </w:pPr>
      <w:r w:rsidRPr="00416B32">
        <w:rPr>
          <w:b/>
          <w:bCs/>
        </w:rPr>
        <w:t>Silná piva</w:t>
      </w:r>
    </w:p>
    <w:p w14:paraId="103209FE" w14:textId="0BCA16AC" w:rsidR="003834FC" w:rsidRPr="00416B32" w:rsidRDefault="008B1870" w:rsidP="00F95317">
      <w:pPr>
        <w:pStyle w:val="Normal0"/>
        <w:spacing w:line="288" w:lineRule="auto"/>
        <w:jc w:val="both"/>
      </w:pPr>
      <w:r w:rsidRPr="00416B32">
        <w:t>Novou kategorií</w:t>
      </w:r>
      <w:r w:rsidR="00605982" w:rsidRPr="00416B32">
        <w:t xml:space="preserve">, kterou vyhláška </w:t>
      </w:r>
      <w:r w:rsidR="00F02A41" w:rsidRPr="00416B32">
        <w:t>přinesla</w:t>
      </w:r>
      <w:r w:rsidR="00415B05" w:rsidRPr="00416B32">
        <w:t xml:space="preserve">, </w:t>
      </w:r>
      <w:r w:rsidR="00605982" w:rsidRPr="00416B32">
        <w:t xml:space="preserve">jsou silná piva. </w:t>
      </w:r>
      <w:r w:rsidR="00DB7F96" w:rsidRPr="00416B32">
        <w:t>„</w:t>
      </w:r>
      <w:r w:rsidR="000B127E" w:rsidRPr="00416B32">
        <w:rPr>
          <w:i/>
          <w:iCs/>
        </w:rPr>
        <w:t xml:space="preserve">Původně </w:t>
      </w:r>
      <w:r w:rsidR="00003B88" w:rsidRPr="00416B32">
        <w:rPr>
          <w:i/>
          <w:iCs/>
        </w:rPr>
        <w:t xml:space="preserve">se tato piva </w:t>
      </w:r>
      <w:r w:rsidR="00D62A2B" w:rsidRPr="00416B32">
        <w:rPr>
          <w:i/>
          <w:iCs/>
        </w:rPr>
        <w:t>označovala jako speciální.</w:t>
      </w:r>
      <w:r w:rsidR="00425412" w:rsidRPr="00416B32">
        <w:rPr>
          <w:i/>
          <w:iCs/>
        </w:rPr>
        <w:t xml:space="preserve"> Charakterizuje je </w:t>
      </w:r>
      <w:r w:rsidR="004B79A0" w:rsidRPr="00416B32">
        <w:rPr>
          <w:i/>
          <w:iCs/>
        </w:rPr>
        <w:t xml:space="preserve">vyšší obsah extraktu původní mladiny, konkrétně 13 procent a více,“ </w:t>
      </w:r>
      <w:r w:rsidR="00724BF0" w:rsidRPr="00416B32">
        <w:t>objasňuje sládek Pivovaru Litovel Petr Kostelecký.</w:t>
      </w:r>
      <w:r w:rsidR="009323B2" w:rsidRPr="00416B32">
        <w:t xml:space="preserve"> </w:t>
      </w:r>
    </w:p>
    <w:p w14:paraId="28BD469F" w14:textId="62D46F0B" w:rsidR="003834FC" w:rsidRPr="00416B32" w:rsidRDefault="003834FC" w:rsidP="00F95317">
      <w:pPr>
        <w:pStyle w:val="Normal0"/>
        <w:spacing w:line="288" w:lineRule="auto"/>
        <w:jc w:val="both"/>
      </w:pPr>
      <w:r w:rsidRPr="00416B32">
        <w:rPr>
          <w:noProof/>
        </w:rPr>
        <w:drawing>
          <wp:anchor distT="0" distB="0" distL="114300" distR="114300" simplePos="0" relativeHeight="251659264" behindDoc="0" locked="0" layoutInCell="1" allowOverlap="1" wp14:anchorId="0F7E4720" wp14:editId="74095694">
            <wp:simplePos x="0" y="0"/>
            <wp:positionH relativeFrom="margin">
              <wp:posOffset>0</wp:posOffset>
            </wp:positionH>
            <wp:positionV relativeFrom="paragraph">
              <wp:posOffset>288290</wp:posOffset>
            </wp:positionV>
            <wp:extent cx="273685" cy="1060450"/>
            <wp:effectExtent l="0" t="0" r="0" b="635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85" cy="106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AED77D" w14:textId="4193F4B5" w:rsidR="000B127E" w:rsidRPr="00416B32" w:rsidRDefault="005E1F71" w:rsidP="00F95317">
      <w:pPr>
        <w:pStyle w:val="Normal0"/>
        <w:spacing w:line="288" w:lineRule="auto"/>
        <w:jc w:val="both"/>
        <w:rPr>
          <w:b/>
          <w:bCs/>
          <w:i/>
          <w:iCs/>
        </w:rPr>
      </w:pPr>
      <w:r w:rsidRPr="00416B32">
        <w:rPr>
          <w:b/>
          <w:bCs/>
          <w:i/>
          <w:iCs/>
        </w:rPr>
        <w:t>Tip litovelského sládka na silné pivo</w:t>
      </w:r>
    </w:p>
    <w:p w14:paraId="70385481" w14:textId="7918A80E" w:rsidR="008B1007" w:rsidRPr="00416B32" w:rsidRDefault="008B1007" w:rsidP="008B1007">
      <w:pPr>
        <w:jc w:val="both"/>
        <w:rPr>
          <w:rFonts w:ascii="Calibri" w:eastAsia="Calibri" w:hAnsi="Calibri" w:cs="Calibri"/>
          <w:i/>
          <w:iCs/>
          <w:color w:val="00000A"/>
          <w:sz w:val="22"/>
          <w:szCs w:val="22"/>
          <w:u w:color="00000A"/>
          <w:lang w:val="cs-CZ" w:eastAsia="cs-CZ"/>
        </w:rPr>
      </w:pPr>
      <w:r w:rsidRPr="00416B32">
        <w:rPr>
          <w:rFonts w:ascii="Calibri" w:eastAsia="Calibri" w:hAnsi="Calibri" w:cs="Calibri"/>
          <w:i/>
          <w:iCs/>
          <w:color w:val="00000A"/>
          <w:sz w:val="22"/>
          <w:szCs w:val="22"/>
          <w:u w:color="00000A"/>
          <w:lang w:val="cs-CZ" w:eastAsia="cs-CZ"/>
        </w:rPr>
        <w:t>Pivo Litovel Gustav 13° si milovníci piva oblíbili pro jeho příjemnou hořkost a plnou chuť. Ve</w:t>
      </w:r>
      <w:r w:rsidR="00A647BD" w:rsidRPr="00416B32">
        <w:rPr>
          <w:rFonts w:ascii="Calibri" w:eastAsia="Calibri" w:hAnsi="Calibri" w:cs="Calibri"/>
          <w:i/>
          <w:iCs/>
          <w:color w:val="00000A"/>
          <w:sz w:val="22"/>
          <w:szCs w:val="22"/>
          <w:u w:color="00000A"/>
          <w:lang w:val="cs-CZ" w:eastAsia="cs-CZ"/>
        </w:rPr>
        <w:t> </w:t>
      </w:r>
      <w:r w:rsidRPr="00416B32">
        <w:rPr>
          <w:rFonts w:ascii="Calibri" w:eastAsia="Calibri" w:hAnsi="Calibri" w:cs="Calibri"/>
          <w:i/>
          <w:iCs/>
          <w:color w:val="00000A"/>
          <w:sz w:val="22"/>
          <w:szCs w:val="22"/>
          <w:u w:color="00000A"/>
          <w:lang w:val="cs-CZ" w:eastAsia="cs-CZ"/>
        </w:rPr>
        <w:t>sklenici vynikne jeho jantarová barva</w:t>
      </w:r>
      <w:r w:rsidR="0084527C" w:rsidRPr="00416B32">
        <w:rPr>
          <w:rFonts w:ascii="Calibri" w:eastAsia="Calibri" w:hAnsi="Calibri" w:cs="Calibri"/>
          <w:i/>
          <w:iCs/>
          <w:color w:val="00000A"/>
          <w:sz w:val="22"/>
          <w:szCs w:val="22"/>
          <w:u w:color="00000A"/>
          <w:lang w:val="cs-CZ" w:eastAsia="cs-CZ"/>
        </w:rPr>
        <w:t xml:space="preserve">, rámovaná </w:t>
      </w:r>
      <w:r w:rsidRPr="00416B32">
        <w:rPr>
          <w:rFonts w:ascii="Calibri" w:eastAsia="Calibri" w:hAnsi="Calibri" w:cs="Calibri"/>
          <w:i/>
          <w:iCs/>
          <w:color w:val="00000A"/>
          <w:sz w:val="22"/>
          <w:szCs w:val="22"/>
          <w:u w:color="00000A"/>
          <w:lang w:val="cs-CZ" w:eastAsia="cs-CZ"/>
        </w:rPr>
        <w:t>hust</w:t>
      </w:r>
      <w:r w:rsidR="0084527C" w:rsidRPr="00416B32">
        <w:rPr>
          <w:rFonts w:ascii="Calibri" w:eastAsia="Calibri" w:hAnsi="Calibri" w:cs="Calibri"/>
          <w:i/>
          <w:iCs/>
          <w:color w:val="00000A"/>
          <w:sz w:val="22"/>
          <w:szCs w:val="22"/>
          <w:u w:color="00000A"/>
          <w:lang w:val="cs-CZ" w:eastAsia="cs-CZ"/>
        </w:rPr>
        <w:t>ou</w:t>
      </w:r>
      <w:r w:rsidRPr="00416B32">
        <w:rPr>
          <w:rFonts w:ascii="Calibri" w:eastAsia="Calibri" w:hAnsi="Calibri" w:cs="Calibri"/>
          <w:i/>
          <w:iCs/>
          <w:color w:val="00000A"/>
          <w:sz w:val="22"/>
          <w:szCs w:val="22"/>
          <w:u w:color="00000A"/>
          <w:lang w:val="cs-CZ" w:eastAsia="cs-CZ"/>
        </w:rPr>
        <w:t xml:space="preserve"> bíl</w:t>
      </w:r>
      <w:r w:rsidR="0084527C" w:rsidRPr="00416B32">
        <w:rPr>
          <w:rFonts w:ascii="Calibri" w:eastAsia="Calibri" w:hAnsi="Calibri" w:cs="Calibri"/>
          <w:i/>
          <w:iCs/>
          <w:color w:val="00000A"/>
          <w:sz w:val="22"/>
          <w:szCs w:val="22"/>
          <w:u w:color="00000A"/>
          <w:lang w:val="cs-CZ" w:eastAsia="cs-CZ"/>
        </w:rPr>
        <w:t>ou</w:t>
      </w:r>
      <w:r w:rsidRPr="00416B32">
        <w:rPr>
          <w:rFonts w:ascii="Calibri" w:eastAsia="Calibri" w:hAnsi="Calibri" w:cs="Calibri"/>
          <w:i/>
          <w:iCs/>
          <w:color w:val="00000A"/>
          <w:sz w:val="22"/>
          <w:szCs w:val="22"/>
          <w:u w:color="00000A"/>
          <w:lang w:val="cs-CZ" w:eastAsia="cs-CZ"/>
        </w:rPr>
        <w:t xml:space="preserve"> pěn</w:t>
      </w:r>
      <w:r w:rsidR="0084527C" w:rsidRPr="00416B32">
        <w:rPr>
          <w:rFonts w:ascii="Calibri" w:eastAsia="Calibri" w:hAnsi="Calibri" w:cs="Calibri"/>
          <w:i/>
          <w:iCs/>
          <w:color w:val="00000A"/>
          <w:sz w:val="22"/>
          <w:szCs w:val="22"/>
          <w:u w:color="00000A"/>
          <w:lang w:val="cs-CZ" w:eastAsia="cs-CZ"/>
        </w:rPr>
        <w:t>ou</w:t>
      </w:r>
      <w:r w:rsidRPr="00416B32">
        <w:rPr>
          <w:rFonts w:ascii="Calibri" w:eastAsia="Calibri" w:hAnsi="Calibri" w:cs="Calibri"/>
          <w:i/>
          <w:iCs/>
          <w:color w:val="00000A"/>
          <w:sz w:val="22"/>
          <w:szCs w:val="22"/>
          <w:u w:color="00000A"/>
          <w:lang w:val="cs-CZ" w:eastAsia="cs-CZ"/>
        </w:rPr>
        <w:t xml:space="preserve">. Jméno toto silné pivo nese po slavném zápasníkovi Gustavu </w:t>
      </w:r>
      <w:proofErr w:type="spellStart"/>
      <w:r w:rsidRPr="00416B32">
        <w:rPr>
          <w:rFonts w:ascii="Calibri" w:eastAsia="Calibri" w:hAnsi="Calibri" w:cs="Calibri"/>
          <w:i/>
          <w:iCs/>
          <w:color w:val="00000A"/>
          <w:sz w:val="22"/>
          <w:szCs w:val="22"/>
          <w:u w:color="00000A"/>
          <w:lang w:val="cs-CZ" w:eastAsia="cs-CZ"/>
        </w:rPr>
        <w:t>Frištenském</w:t>
      </w:r>
      <w:proofErr w:type="spellEnd"/>
      <w:r w:rsidRPr="00416B32">
        <w:rPr>
          <w:rFonts w:ascii="Calibri" w:eastAsia="Calibri" w:hAnsi="Calibri" w:cs="Calibri"/>
          <w:i/>
          <w:iCs/>
          <w:color w:val="00000A"/>
          <w:sz w:val="22"/>
          <w:szCs w:val="22"/>
          <w:u w:color="00000A"/>
          <w:lang w:val="cs-CZ" w:eastAsia="cs-CZ"/>
        </w:rPr>
        <w:t xml:space="preserve">.  </w:t>
      </w:r>
    </w:p>
    <w:p w14:paraId="70ECC5D9" w14:textId="77777777" w:rsidR="00EE3A46" w:rsidRPr="00416B32" w:rsidRDefault="00205000" w:rsidP="00AA10DC">
      <w:pPr>
        <w:pStyle w:val="Normal0"/>
        <w:spacing w:line="288" w:lineRule="auto"/>
        <w:jc w:val="both"/>
        <w:rPr>
          <w:i/>
          <w:iCs/>
        </w:rPr>
      </w:pPr>
      <w:r w:rsidRPr="00416B32">
        <w:rPr>
          <w:i/>
          <w:iCs/>
        </w:rPr>
        <w:t xml:space="preserve"> </w:t>
      </w:r>
    </w:p>
    <w:p w14:paraId="1566CB8B" w14:textId="73F4921E" w:rsidR="00AA10DC" w:rsidRPr="00416B32" w:rsidRDefault="00E55220" w:rsidP="00AA10DC">
      <w:pPr>
        <w:pStyle w:val="Normal0"/>
        <w:spacing w:line="288" w:lineRule="auto"/>
        <w:jc w:val="both"/>
        <w:rPr>
          <w:i/>
          <w:iCs/>
        </w:rPr>
      </w:pPr>
      <w:r w:rsidRPr="00416B32">
        <w:rPr>
          <w:b/>
          <w:bCs/>
        </w:rPr>
        <w:t>Ležáky</w:t>
      </w:r>
    </w:p>
    <w:p w14:paraId="61B0ED11" w14:textId="56EFE3E7" w:rsidR="00505C8E" w:rsidRDefault="00A754AF">
      <w:pPr>
        <w:pStyle w:val="Normal0"/>
        <w:spacing w:line="288" w:lineRule="auto"/>
        <w:jc w:val="both"/>
      </w:pPr>
      <w:r w:rsidRPr="00416B32">
        <w:t>Přesnější</w:t>
      </w:r>
      <w:r w:rsidR="0006272E" w:rsidRPr="00416B32">
        <w:t xml:space="preserve"> vymezení mají</w:t>
      </w:r>
      <w:r w:rsidR="009F7063" w:rsidRPr="00416B32">
        <w:t xml:space="preserve"> od nynějška</w:t>
      </w:r>
      <w:r w:rsidR="0006272E" w:rsidRPr="00416B32">
        <w:t xml:space="preserve"> ležáky. </w:t>
      </w:r>
      <w:r w:rsidR="002F37C5" w:rsidRPr="00416B32">
        <w:t>Dlouhou dobu si l</w:t>
      </w:r>
      <w:r w:rsidR="005B7892" w:rsidRPr="00416B32">
        <w:t>idé</w:t>
      </w:r>
      <w:r w:rsidR="002F37C5" w:rsidRPr="00416B32">
        <w:t xml:space="preserve"> </w:t>
      </w:r>
      <w:r w:rsidR="0053485A" w:rsidRPr="00416B32">
        <w:t>s</w:t>
      </w:r>
      <w:r w:rsidR="005B7892" w:rsidRPr="00416B32">
        <w:t xml:space="preserve"> tímto pojmem </w:t>
      </w:r>
      <w:r w:rsidR="0053485A" w:rsidRPr="00416B32">
        <w:t>spojovali</w:t>
      </w:r>
      <w:r w:rsidR="002F37C5" w:rsidRPr="00416B32">
        <w:t xml:space="preserve">, často nesprávně, </w:t>
      </w:r>
      <w:r w:rsidR="00BB6D19" w:rsidRPr="00416B32">
        <w:t>různé druhy piv.</w:t>
      </w:r>
      <w:r w:rsidR="00202452" w:rsidRPr="00416B32">
        <w:t xml:space="preserve"> </w:t>
      </w:r>
      <w:r w:rsidR="003F785B" w:rsidRPr="00416B32">
        <w:t xml:space="preserve">Vyhláška </w:t>
      </w:r>
      <w:r w:rsidR="00D476D6" w:rsidRPr="00416B32">
        <w:t xml:space="preserve">nyní jasně určuje, že ležák je jedenáctistupňové nebo dvanáctistupňové pivo, které </w:t>
      </w:r>
      <w:r w:rsidR="0084527C" w:rsidRPr="00416B32">
        <w:t>prošlo spodním kvašením.</w:t>
      </w:r>
    </w:p>
    <w:p w14:paraId="2F2239C3" w14:textId="277ECF10" w:rsidR="0098324F" w:rsidRPr="00416B32" w:rsidRDefault="00586289">
      <w:pPr>
        <w:pStyle w:val="Normal0"/>
        <w:spacing w:line="288" w:lineRule="auto"/>
        <w:jc w:val="both"/>
      </w:pPr>
      <w:r w:rsidRPr="00416B32">
        <w:rPr>
          <w:i/>
          <w:iCs/>
        </w:rPr>
        <w:t xml:space="preserve"> </w:t>
      </w:r>
    </w:p>
    <w:p w14:paraId="3F900501" w14:textId="4C06F5CD" w:rsidR="002811DD" w:rsidRPr="00416B32" w:rsidRDefault="00505C8E">
      <w:pPr>
        <w:pStyle w:val="Normal0"/>
        <w:spacing w:line="288" w:lineRule="auto"/>
        <w:jc w:val="both"/>
        <w:rPr>
          <w:b/>
          <w:bCs/>
          <w:i/>
          <w:iCs/>
        </w:rPr>
      </w:pPr>
      <w:r w:rsidRPr="00416B32">
        <w:rPr>
          <w:noProof/>
        </w:rPr>
        <w:drawing>
          <wp:anchor distT="0" distB="0" distL="114300" distR="114300" simplePos="0" relativeHeight="251661312" behindDoc="0" locked="0" layoutInCell="1" allowOverlap="1" wp14:anchorId="04239648" wp14:editId="7E798400">
            <wp:simplePos x="0" y="0"/>
            <wp:positionH relativeFrom="margin">
              <wp:posOffset>5372735</wp:posOffset>
            </wp:positionH>
            <wp:positionV relativeFrom="paragraph">
              <wp:posOffset>67310</wp:posOffset>
            </wp:positionV>
            <wp:extent cx="386080" cy="1071880"/>
            <wp:effectExtent l="0" t="0" r="0" b="0"/>
            <wp:wrapSquare wrapText="bothSides"/>
            <wp:docPr id="396987747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80" cy="10718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314C" w:rsidRPr="00416B32">
        <w:rPr>
          <w:b/>
          <w:bCs/>
          <w:i/>
          <w:iCs/>
        </w:rPr>
        <w:t>Tip litovelského sládka na ležák</w:t>
      </w:r>
    </w:p>
    <w:p w14:paraId="2AFF0B7F" w14:textId="5B837CC4" w:rsidR="002811DD" w:rsidRDefault="002811DD">
      <w:pPr>
        <w:pStyle w:val="Normal0"/>
        <w:spacing w:line="288" w:lineRule="auto"/>
        <w:jc w:val="both"/>
        <w:rPr>
          <w:i/>
          <w:iCs/>
        </w:rPr>
      </w:pPr>
      <w:r w:rsidRPr="00416B32">
        <w:rPr>
          <w:i/>
          <w:iCs/>
        </w:rPr>
        <w:t>Světlý ležák Litovel Premium se vyznačuje harmonicky sladěnou sladovou chutí a jemnou chmelovou hořkostí. Je charakteristický vysokým řízem, díky kterému osvěží nejen při sváteční</w:t>
      </w:r>
      <w:r w:rsidR="00BC17EF">
        <w:rPr>
          <w:i/>
          <w:iCs/>
        </w:rPr>
        <w:t>ch</w:t>
      </w:r>
      <w:r w:rsidRPr="00416B32">
        <w:rPr>
          <w:i/>
          <w:iCs/>
        </w:rPr>
        <w:t xml:space="preserve"> příležitost</w:t>
      </w:r>
      <w:r w:rsidR="00BC17EF">
        <w:rPr>
          <w:i/>
          <w:iCs/>
        </w:rPr>
        <w:t>ech</w:t>
      </w:r>
      <w:r w:rsidRPr="00416B32">
        <w:rPr>
          <w:i/>
          <w:iCs/>
        </w:rPr>
        <w:t xml:space="preserve">. </w:t>
      </w:r>
    </w:p>
    <w:p w14:paraId="5E565201" w14:textId="77777777" w:rsidR="00505C8E" w:rsidRPr="00505C8E" w:rsidRDefault="00505C8E">
      <w:pPr>
        <w:pStyle w:val="Normal0"/>
        <w:spacing w:line="288" w:lineRule="auto"/>
        <w:jc w:val="both"/>
      </w:pPr>
    </w:p>
    <w:p w14:paraId="4BED91AE" w14:textId="2120E7EA" w:rsidR="00F769C8" w:rsidRPr="00416B32" w:rsidRDefault="001035BF">
      <w:pPr>
        <w:pStyle w:val="Normal0"/>
        <w:spacing w:line="288" w:lineRule="auto"/>
        <w:jc w:val="both"/>
        <w:rPr>
          <w:b/>
          <w:bCs/>
        </w:rPr>
      </w:pPr>
      <w:r w:rsidRPr="00416B32">
        <w:rPr>
          <w:b/>
          <w:bCs/>
        </w:rPr>
        <w:t>Plná piva</w:t>
      </w:r>
    </w:p>
    <w:p w14:paraId="22099241" w14:textId="7A6BEF28" w:rsidR="00AB3AC1" w:rsidRPr="00416B32" w:rsidRDefault="00B21BCE">
      <w:pPr>
        <w:pStyle w:val="Normal0"/>
        <w:spacing w:line="288" w:lineRule="auto"/>
        <w:jc w:val="both"/>
      </w:pPr>
      <w:r w:rsidRPr="00416B32">
        <w:t xml:space="preserve">Další novinkou, kterou vyhláška </w:t>
      </w:r>
      <w:r w:rsidR="00DE6778" w:rsidRPr="00416B32">
        <w:t>přináší, je skupina plných piv</w:t>
      </w:r>
      <w:r w:rsidR="00A41E26" w:rsidRPr="00416B32">
        <w:t xml:space="preserve">, která se </w:t>
      </w:r>
      <w:r w:rsidR="00537D4D" w:rsidRPr="00416B32">
        <w:t xml:space="preserve">podobají ležákům. </w:t>
      </w:r>
      <w:r w:rsidR="00744F09" w:rsidRPr="00416B32">
        <w:t xml:space="preserve">Liší se však v jedné důležité vlastnosti. </w:t>
      </w:r>
      <w:r w:rsidR="00744F09" w:rsidRPr="00416B32">
        <w:rPr>
          <w:i/>
          <w:iCs/>
        </w:rPr>
        <w:t>„</w:t>
      </w:r>
      <w:r w:rsidR="00F74184" w:rsidRPr="00416B32">
        <w:rPr>
          <w:i/>
          <w:iCs/>
        </w:rPr>
        <w:t xml:space="preserve">Podobně jako ležáky se jedná o piva se stupňovitostí 11 nebo 12. Na rozdíl od nich </w:t>
      </w:r>
      <w:r w:rsidR="00FA203B" w:rsidRPr="00416B32">
        <w:rPr>
          <w:i/>
          <w:iCs/>
        </w:rPr>
        <w:t>však plná piva vznikají svrchním kvašením</w:t>
      </w:r>
      <w:r w:rsidR="000C777B" w:rsidRPr="00416B32">
        <w:rPr>
          <w:i/>
          <w:iCs/>
        </w:rPr>
        <w:t>,</w:t>
      </w:r>
      <w:r w:rsidR="00AB3AC1" w:rsidRPr="00416B32">
        <w:rPr>
          <w:i/>
          <w:iCs/>
        </w:rPr>
        <w:t xml:space="preserve">“ </w:t>
      </w:r>
      <w:r w:rsidR="00AB3AC1" w:rsidRPr="00416B32">
        <w:t>vysvětluje Petr Kostelecký z Pivovaru Litovel.</w:t>
      </w:r>
    </w:p>
    <w:p w14:paraId="23ADCE46" w14:textId="77777777" w:rsidR="00505C8E" w:rsidRDefault="00505C8E">
      <w:pPr>
        <w:rPr>
          <w:rFonts w:ascii="Calibri" w:eastAsia="Calibri" w:hAnsi="Calibri" w:cs="Calibri"/>
          <w:b/>
          <w:bCs/>
          <w:i/>
          <w:iCs/>
          <w:color w:val="00000A"/>
          <w:sz w:val="22"/>
          <w:szCs w:val="22"/>
          <w:u w:color="00000A"/>
          <w:lang w:val="cs-CZ" w:eastAsia="cs-CZ"/>
        </w:rPr>
      </w:pPr>
      <w:r>
        <w:rPr>
          <w:b/>
          <w:bCs/>
          <w:i/>
          <w:iCs/>
        </w:rPr>
        <w:br w:type="page"/>
      </w:r>
    </w:p>
    <w:p w14:paraId="695B32B9" w14:textId="086CB5E5" w:rsidR="00C101CC" w:rsidRPr="00416B32" w:rsidRDefault="00505C8E" w:rsidP="00C101CC">
      <w:pPr>
        <w:pStyle w:val="Normal0"/>
        <w:spacing w:line="288" w:lineRule="auto"/>
        <w:jc w:val="both"/>
        <w:rPr>
          <w:b/>
          <w:bCs/>
          <w:i/>
          <w:iCs/>
        </w:rPr>
      </w:pPr>
      <w:r w:rsidRPr="00416B32">
        <w:rPr>
          <w:noProof/>
        </w:rPr>
        <w:lastRenderedPageBreak/>
        <w:drawing>
          <wp:anchor distT="0" distB="0" distL="114300" distR="114300" simplePos="0" relativeHeight="251667456" behindDoc="0" locked="0" layoutInCell="1" allowOverlap="1" wp14:anchorId="1ABD0524" wp14:editId="460D9849">
            <wp:simplePos x="0" y="0"/>
            <wp:positionH relativeFrom="column">
              <wp:posOffset>-36195</wp:posOffset>
            </wp:positionH>
            <wp:positionV relativeFrom="paragraph">
              <wp:posOffset>0</wp:posOffset>
            </wp:positionV>
            <wp:extent cx="641350" cy="1091565"/>
            <wp:effectExtent l="0" t="0" r="6350" b="0"/>
            <wp:wrapSquare wrapText="bothSides"/>
            <wp:docPr id="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024" t="3667" r="8216" b="6286"/>
                    <a:stretch/>
                  </pic:blipFill>
                  <pic:spPr bwMode="auto">
                    <a:xfrm>
                      <a:off x="0" y="0"/>
                      <a:ext cx="641350" cy="10915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01CC" w:rsidRPr="00416B32">
        <w:rPr>
          <w:b/>
          <w:bCs/>
          <w:i/>
          <w:iCs/>
        </w:rPr>
        <w:t>Tip litovelského sládka na plné pivo</w:t>
      </w:r>
    </w:p>
    <w:p w14:paraId="0FC08FD9" w14:textId="017DA15D" w:rsidR="00C101CC" w:rsidRPr="00416B32" w:rsidRDefault="000D1597">
      <w:pPr>
        <w:pStyle w:val="Normal0"/>
        <w:spacing w:line="288" w:lineRule="auto"/>
        <w:jc w:val="both"/>
      </w:pPr>
      <w:r w:rsidRPr="00416B32">
        <w:t>Příkladem plného piva je třeba</w:t>
      </w:r>
      <w:r w:rsidR="0084527C" w:rsidRPr="00416B32">
        <w:t xml:space="preserve"> svrchně kvašené</w:t>
      </w:r>
      <w:r w:rsidRPr="00416B32">
        <w:t xml:space="preserve"> Litovel Pšeničné pivo.</w:t>
      </w:r>
      <w:r w:rsidR="0084527C" w:rsidRPr="00416B32">
        <w:t xml:space="preserve"> Toto velmi svěží pivo má jemnou hořkou chuť a intenzivní vůni.</w:t>
      </w:r>
      <w:r w:rsidRPr="00416B32">
        <w:t xml:space="preserve"> </w:t>
      </w:r>
      <w:r w:rsidR="00410663" w:rsidRPr="00416B32">
        <w:t>Připravuje se ze speciálních chmelů, díky kterým v</w:t>
      </w:r>
      <w:r w:rsidR="009323B2" w:rsidRPr="00416B32">
        <w:t> </w:t>
      </w:r>
      <w:r w:rsidR="00410663" w:rsidRPr="00416B32">
        <w:t>něm dominuje pšeničný slad</w:t>
      </w:r>
      <w:r w:rsidR="00FF6D72">
        <w:t>.</w:t>
      </w:r>
    </w:p>
    <w:p w14:paraId="3A395E16" w14:textId="77777777" w:rsidR="00693080" w:rsidRPr="00416B32" w:rsidRDefault="00693080" w:rsidP="00EF54B9">
      <w:pPr>
        <w:pStyle w:val="Normal0"/>
        <w:spacing w:line="288" w:lineRule="auto"/>
        <w:jc w:val="both"/>
        <w:rPr>
          <w:i/>
          <w:iCs/>
        </w:rPr>
      </w:pPr>
    </w:p>
    <w:p w14:paraId="486214CE" w14:textId="77777777" w:rsidR="0048429B" w:rsidRPr="00416B32" w:rsidRDefault="0048429B" w:rsidP="00E9056A">
      <w:pPr>
        <w:jc w:val="both"/>
        <w:rPr>
          <w:rFonts w:ascii="Calibri" w:eastAsia="Calibri" w:hAnsi="Calibri" w:cs="Calibri"/>
          <w:b/>
          <w:sz w:val="20"/>
          <w:lang w:val="cs-CZ"/>
        </w:rPr>
      </w:pPr>
    </w:p>
    <w:p w14:paraId="551033E9" w14:textId="77777777" w:rsidR="00733B36" w:rsidRPr="00733B36" w:rsidRDefault="00733B36" w:rsidP="00733B36">
      <w:pPr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733B36">
        <w:rPr>
          <w:rFonts w:ascii="Calibri" w:eastAsia="Calibri" w:hAnsi="Calibri" w:cs="Calibri"/>
          <w:b/>
          <w:bCs/>
          <w:sz w:val="22"/>
          <w:szCs w:val="22"/>
          <w:lang w:val="da-DK"/>
        </w:rPr>
        <w:t>Pivovar Litovel</w:t>
      </w:r>
      <w:r w:rsidRPr="00733B36">
        <w:rPr>
          <w:rFonts w:ascii="Calibri" w:eastAsia="Calibri" w:hAnsi="Calibri" w:cs="Calibri"/>
          <w:sz w:val="22"/>
          <w:szCs w:val="22"/>
          <w:lang w:val="da-DK"/>
        </w:rPr>
        <w:t xml:space="preserve"> – </w:t>
      </w:r>
      <w:r w:rsidRPr="00733B36">
        <w:rPr>
          <w:rFonts w:ascii="Calibri" w:eastAsia="Calibri" w:hAnsi="Calibri" w:cs="Calibri"/>
          <w:color w:val="000000" w:themeColor="text1"/>
          <w:sz w:val="22"/>
          <w:szCs w:val="22"/>
          <w:lang w:val="da-DK"/>
        </w:rPr>
        <w:t>tradice trvající již 126 let, úcta k poctivému řemeslu, ruční práci a kvalitním surovinám. To jsou hlavní zásady, kterých se dodnes drží pracovníci Pivovaru Litovel, jenž byl slavnostně otevřen v roce 1893 jako ryze český vlastenecký Rolnický akciový pivovar se sladovnou v Litovli. Historie piv</w:t>
      </w:r>
      <w:bookmarkStart w:id="0" w:name="_GoBack"/>
      <w:bookmarkEnd w:id="0"/>
      <w:r w:rsidRPr="00733B36">
        <w:rPr>
          <w:rFonts w:ascii="Calibri" w:eastAsia="Calibri" w:hAnsi="Calibri" w:cs="Calibri"/>
          <w:color w:val="000000" w:themeColor="text1"/>
          <w:sz w:val="22"/>
          <w:szCs w:val="22"/>
          <w:lang w:val="da-DK"/>
        </w:rPr>
        <w:t>ovaru je lemována četnými úspěchy a oceněními z mnoha výstav a celostátních i světových anonymních degustačních soutěží. Portfolio Pivovaru Litovel tvoří piva vařená tradičními postupy na předem danou stupňovitost, otevřeným kvašením a dlouhým dozráváním v ležáckém sklepě. Zaměřuje se také na pivní speciály pro různé příležitosti či pivní mixy. Spolu s pivovary Zubr a Holba dnes patří Pivovar Litovel do skupiny PMS.</w:t>
      </w:r>
    </w:p>
    <w:p w14:paraId="4A6CF867" w14:textId="452C71A2" w:rsidR="009E0BE5" w:rsidRPr="00416B32" w:rsidRDefault="009E0BE5" w:rsidP="00733B36">
      <w:pPr>
        <w:jc w:val="both"/>
        <w:rPr>
          <w:rFonts w:ascii="Calibri" w:eastAsia="Calibri" w:hAnsi="Calibri" w:cs="Calibri"/>
          <w:b/>
          <w:sz w:val="20"/>
          <w:lang w:val="cs-CZ"/>
        </w:rPr>
      </w:pPr>
    </w:p>
    <w:sectPr w:rsidR="009E0BE5" w:rsidRPr="00416B32">
      <w:headerReference w:type="default" r:id="rId10"/>
      <w:footerReference w:type="default" r:id="rId11"/>
      <w:pgSz w:w="11900" w:h="16840"/>
      <w:pgMar w:top="1676" w:right="1417" w:bottom="1417" w:left="1417" w:header="708" w:footer="44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7A4FF7" w14:textId="77777777" w:rsidR="00F14B6B" w:rsidRDefault="00F14B6B">
      <w:r>
        <w:separator/>
      </w:r>
    </w:p>
  </w:endnote>
  <w:endnote w:type="continuationSeparator" w:id="0">
    <w:p w14:paraId="76B2100B" w14:textId="77777777" w:rsidR="00F14B6B" w:rsidRDefault="00F14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87667D" w14:textId="77777777" w:rsidR="009E0BE5" w:rsidRPr="00BF6BCF" w:rsidRDefault="000C36F9" w:rsidP="29661EC4">
    <w:pPr>
      <w:pStyle w:val="Zpat"/>
      <w:tabs>
        <w:tab w:val="clear" w:pos="9072"/>
        <w:tab w:val="right" w:pos="9046"/>
      </w:tabs>
      <w:spacing w:line="360" w:lineRule="auto"/>
      <w:rPr>
        <w:b/>
        <w:bCs/>
        <w:sz w:val="20"/>
        <w:szCs w:val="20"/>
      </w:rPr>
    </w:pPr>
    <w:r w:rsidRPr="00BF6BCF">
      <w:rPr>
        <w:b/>
        <w:bCs/>
        <w:sz w:val="20"/>
        <w:szCs w:val="20"/>
      </w:rPr>
      <w:t>Kontakt pro m</w:t>
    </w:r>
    <w:r w:rsidRPr="00BF6BCF">
      <w:rPr>
        <w:b/>
        <w:bCs/>
        <w:sz w:val="20"/>
        <w:szCs w:val="20"/>
        <w:lang w:val="fr-FR"/>
      </w:rPr>
      <w:t>é</w:t>
    </w:r>
    <w:r w:rsidRPr="00BF6BCF">
      <w:rPr>
        <w:b/>
        <w:bCs/>
        <w:sz w:val="20"/>
        <w:szCs w:val="20"/>
        <w:lang w:val="it-IT"/>
      </w:rPr>
      <w:t>dia:</w:t>
    </w:r>
    <w:r w:rsidRPr="00BF6BCF">
      <w:rPr>
        <w:b/>
        <w:bCs/>
        <w:sz w:val="20"/>
        <w:szCs w:val="20"/>
        <w:lang w:val="it-IT"/>
      </w:rPr>
      <w:tab/>
    </w:r>
  </w:p>
  <w:p w14:paraId="277F0DB3" w14:textId="77777777" w:rsidR="009E0BE5" w:rsidRPr="00BF6BCF" w:rsidRDefault="29661EC4" w:rsidP="29661EC4">
    <w:pPr>
      <w:pStyle w:val="Zpat"/>
      <w:tabs>
        <w:tab w:val="clear" w:pos="9072"/>
        <w:tab w:val="right" w:pos="9046"/>
      </w:tabs>
      <w:spacing w:line="360" w:lineRule="auto"/>
      <w:rPr>
        <w:b/>
        <w:bCs/>
        <w:sz w:val="20"/>
        <w:szCs w:val="20"/>
      </w:rPr>
    </w:pPr>
    <w:r w:rsidRPr="00BF6BCF">
      <w:rPr>
        <w:b/>
        <w:bCs/>
        <w:sz w:val="20"/>
        <w:szCs w:val="20"/>
      </w:rPr>
      <w:t xml:space="preserve">Jitka </w:t>
    </w:r>
    <w:proofErr w:type="spellStart"/>
    <w:r w:rsidRPr="00BF6BCF">
      <w:rPr>
        <w:b/>
        <w:bCs/>
        <w:sz w:val="20"/>
        <w:szCs w:val="20"/>
      </w:rPr>
      <w:t>Cilečková</w:t>
    </w:r>
    <w:proofErr w:type="spellEnd"/>
  </w:p>
  <w:p w14:paraId="4C7C48A7" w14:textId="77777777" w:rsidR="009E0BE5" w:rsidRDefault="7F2AA4F7" w:rsidP="7F2AA4F7">
    <w:pPr>
      <w:pStyle w:val="Zpat"/>
      <w:tabs>
        <w:tab w:val="clear" w:pos="9072"/>
        <w:tab w:val="right" w:pos="9046"/>
      </w:tabs>
      <w:spacing w:line="360" w:lineRule="auto"/>
      <w:rPr>
        <w:sz w:val="20"/>
        <w:szCs w:val="20"/>
      </w:rPr>
    </w:pPr>
    <w:r w:rsidRPr="7F2AA4F7">
      <w:rPr>
        <w:sz w:val="20"/>
        <w:szCs w:val="20"/>
      </w:rPr>
      <w:t>E-mail: jitka.cileckova@adison.cz</w:t>
    </w:r>
  </w:p>
  <w:p w14:paraId="0A9F048D" w14:textId="77777777" w:rsidR="009E0BE5" w:rsidRDefault="29661EC4">
    <w:pPr>
      <w:pStyle w:val="Zpat"/>
      <w:tabs>
        <w:tab w:val="clear" w:pos="9072"/>
        <w:tab w:val="right" w:pos="9046"/>
      </w:tabs>
      <w:spacing w:line="360" w:lineRule="auto"/>
    </w:pPr>
    <w:r w:rsidRPr="29661EC4">
      <w:rPr>
        <w:sz w:val="20"/>
        <w:szCs w:val="20"/>
      </w:rPr>
      <w:t>Telefon: 773 005 024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C40790" w14:textId="77777777" w:rsidR="00F14B6B" w:rsidRDefault="00F14B6B">
      <w:r>
        <w:separator/>
      </w:r>
    </w:p>
  </w:footnote>
  <w:footnote w:type="continuationSeparator" w:id="0">
    <w:p w14:paraId="62429E44" w14:textId="77777777" w:rsidR="00F14B6B" w:rsidRDefault="00F14B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37CE0C" w14:textId="77777777" w:rsidR="009E0BE5" w:rsidRDefault="000C36F9">
    <w:pPr>
      <w:pStyle w:val="Zhlav"/>
      <w:tabs>
        <w:tab w:val="clear" w:pos="9072"/>
        <w:tab w:val="right" w:pos="9046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57933635" wp14:editId="07777777">
          <wp:simplePos x="0" y="0"/>
          <wp:positionH relativeFrom="page">
            <wp:posOffset>5534659</wp:posOffset>
          </wp:positionH>
          <wp:positionV relativeFrom="page">
            <wp:posOffset>278130</wp:posOffset>
          </wp:positionV>
          <wp:extent cx="1123950" cy="781050"/>
          <wp:effectExtent l="0" t="0" r="0" b="0"/>
          <wp:wrapNone/>
          <wp:docPr id="1073741825" name="officeArt object" descr="Litovel-logo_middle (2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itovel-logo_middle (2)" descr="Litovel-logo_middle (2)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23950" cy="7810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2C2915"/>
    <w:multiLevelType w:val="hybridMultilevel"/>
    <w:tmpl w:val="9CE20D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FE227CF"/>
    <w:rsid w:val="00003B88"/>
    <w:rsid w:val="00036F1A"/>
    <w:rsid w:val="00043439"/>
    <w:rsid w:val="00052D4D"/>
    <w:rsid w:val="000531C3"/>
    <w:rsid w:val="00055993"/>
    <w:rsid w:val="00061082"/>
    <w:rsid w:val="0006272E"/>
    <w:rsid w:val="00067709"/>
    <w:rsid w:val="00096DA3"/>
    <w:rsid w:val="00096E27"/>
    <w:rsid w:val="000A3314"/>
    <w:rsid w:val="000B127E"/>
    <w:rsid w:val="000C139F"/>
    <w:rsid w:val="000C36F9"/>
    <w:rsid w:val="000C6177"/>
    <w:rsid w:val="000C777B"/>
    <w:rsid w:val="000D1597"/>
    <w:rsid w:val="000D6059"/>
    <w:rsid w:val="000D6669"/>
    <w:rsid w:val="000D76CB"/>
    <w:rsid w:val="000D79CE"/>
    <w:rsid w:val="000F43FE"/>
    <w:rsid w:val="001035BF"/>
    <w:rsid w:val="00103A2B"/>
    <w:rsid w:val="00116158"/>
    <w:rsid w:val="00137B43"/>
    <w:rsid w:val="0014062A"/>
    <w:rsid w:val="00141F4A"/>
    <w:rsid w:val="001427B8"/>
    <w:rsid w:val="001630B0"/>
    <w:rsid w:val="001760A5"/>
    <w:rsid w:val="0017705A"/>
    <w:rsid w:val="001812E6"/>
    <w:rsid w:val="001B66B1"/>
    <w:rsid w:val="001C72A9"/>
    <w:rsid w:val="001C7A32"/>
    <w:rsid w:val="001C7EE4"/>
    <w:rsid w:val="001E10E6"/>
    <w:rsid w:val="001F2D6A"/>
    <w:rsid w:val="00202452"/>
    <w:rsid w:val="00205000"/>
    <w:rsid w:val="00207380"/>
    <w:rsid w:val="00216AB8"/>
    <w:rsid w:val="0022253B"/>
    <w:rsid w:val="00231931"/>
    <w:rsid w:val="002417CB"/>
    <w:rsid w:val="0024603E"/>
    <w:rsid w:val="002550B6"/>
    <w:rsid w:val="00272BA1"/>
    <w:rsid w:val="002811DD"/>
    <w:rsid w:val="0029440B"/>
    <w:rsid w:val="002A180D"/>
    <w:rsid w:val="002B058B"/>
    <w:rsid w:val="002B05DB"/>
    <w:rsid w:val="002B78A2"/>
    <w:rsid w:val="002D3E14"/>
    <w:rsid w:val="002E07AB"/>
    <w:rsid w:val="002F37C5"/>
    <w:rsid w:val="00312BAB"/>
    <w:rsid w:val="00331448"/>
    <w:rsid w:val="00333633"/>
    <w:rsid w:val="00337853"/>
    <w:rsid w:val="003429B9"/>
    <w:rsid w:val="00343E18"/>
    <w:rsid w:val="003441CB"/>
    <w:rsid w:val="00345361"/>
    <w:rsid w:val="00374C2A"/>
    <w:rsid w:val="0038156E"/>
    <w:rsid w:val="003834FC"/>
    <w:rsid w:val="0039711D"/>
    <w:rsid w:val="003A4A81"/>
    <w:rsid w:val="003A7E09"/>
    <w:rsid w:val="003B2145"/>
    <w:rsid w:val="003B267C"/>
    <w:rsid w:val="003B44DF"/>
    <w:rsid w:val="003D3745"/>
    <w:rsid w:val="003D5B81"/>
    <w:rsid w:val="003E1C46"/>
    <w:rsid w:val="003E2E63"/>
    <w:rsid w:val="003F4831"/>
    <w:rsid w:val="003F5A82"/>
    <w:rsid w:val="003F785B"/>
    <w:rsid w:val="00410663"/>
    <w:rsid w:val="00415B05"/>
    <w:rsid w:val="00416B32"/>
    <w:rsid w:val="00421920"/>
    <w:rsid w:val="00423981"/>
    <w:rsid w:val="00425412"/>
    <w:rsid w:val="00433A89"/>
    <w:rsid w:val="00437CD5"/>
    <w:rsid w:val="00447804"/>
    <w:rsid w:val="00463A04"/>
    <w:rsid w:val="00467FD0"/>
    <w:rsid w:val="0048429B"/>
    <w:rsid w:val="00487880"/>
    <w:rsid w:val="004A445E"/>
    <w:rsid w:val="004A4F58"/>
    <w:rsid w:val="004B79A0"/>
    <w:rsid w:val="004C52A3"/>
    <w:rsid w:val="004D3884"/>
    <w:rsid w:val="00505C8E"/>
    <w:rsid w:val="00513673"/>
    <w:rsid w:val="00514EA6"/>
    <w:rsid w:val="00521377"/>
    <w:rsid w:val="0053485A"/>
    <w:rsid w:val="00537D4D"/>
    <w:rsid w:val="00537ED2"/>
    <w:rsid w:val="005423B7"/>
    <w:rsid w:val="00542BD6"/>
    <w:rsid w:val="005431D7"/>
    <w:rsid w:val="00543BFC"/>
    <w:rsid w:val="00544D77"/>
    <w:rsid w:val="00550F2F"/>
    <w:rsid w:val="00552E9D"/>
    <w:rsid w:val="00553401"/>
    <w:rsid w:val="00561B08"/>
    <w:rsid w:val="00575D9A"/>
    <w:rsid w:val="0057639E"/>
    <w:rsid w:val="00586289"/>
    <w:rsid w:val="00587812"/>
    <w:rsid w:val="0059314C"/>
    <w:rsid w:val="005A1AF7"/>
    <w:rsid w:val="005A276F"/>
    <w:rsid w:val="005A56FF"/>
    <w:rsid w:val="005B4DD4"/>
    <w:rsid w:val="005B7892"/>
    <w:rsid w:val="005C1702"/>
    <w:rsid w:val="005C2D36"/>
    <w:rsid w:val="005D3578"/>
    <w:rsid w:val="005E1BDF"/>
    <w:rsid w:val="005E1F71"/>
    <w:rsid w:val="005F7307"/>
    <w:rsid w:val="00605982"/>
    <w:rsid w:val="0061778D"/>
    <w:rsid w:val="00631359"/>
    <w:rsid w:val="00640EE8"/>
    <w:rsid w:val="00642A92"/>
    <w:rsid w:val="006518C8"/>
    <w:rsid w:val="00672FAA"/>
    <w:rsid w:val="00685F0A"/>
    <w:rsid w:val="00693080"/>
    <w:rsid w:val="0069508C"/>
    <w:rsid w:val="006A3A45"/>
    <w:rsid w:val="006A500C"/>
    <w:rsid w:val="006A726E"/>
    <w:rsid w:val="006C17C6"/>
    <w:rsid w:val="006C718E"/>
    <w:rsid w:val="006D5BA6"/>
    <w:rsid w:val="006E09BF"/>
    <w:rsid w:val="006E1742"/>
    <w:rsid w:val="006E44BC"/>
    <w:rsid w:val="006E692B"/>
    <w:rsid w:val="006E6CC5"/>
    <w:rsid w:val="00700668"/>
    <w:rsid w:val="00702C99"/>
    <w:rsid w:val="0070484D"/>
    <w:rsid w:val="007049AA"/>
    <w:rsid w:val="00706DBB"/>
    <w:rsid w:val="00724BF0"/>
    <w:rsid w:val="00725212"/>
    <w:rsid w:val="00730549"/>
    <w:rsid w:val="00731AE4"/>
    <w:rsid w:val="00733B36"/>
    <w:rsid w:val="007436B7"/>
    <w:rsid w:val="00744F09"/>
    <w:rsid w:val="007502C1"/>
    <w:rsid w:val="00766F20"/>
    <w:rsid w:val="00776095"/>
    <w:rsid w:val="00776269"/>
    <w:rsid w:val="00781B96"/>
    <w:rsid w:val="007A1CD9"/>
    <w:rsid w:val="007C0111"/>
    <w:rsid w:val="007C565F"/>
    <w:rsid w:val="007D1821"/>
    <w:rsid w:val="007E4393"/>
    <w:rsid w:val="00810C5A"/>
    <w:rsid w:val="00816559"/>
    <w:rsid w:val="0082560D"/>
    <w:rsid w:val="0083353C"/>
    <w:rsid w:val="00833A71"/>
    <w:rsid w:val="00834C08"/>
    <w:rsid w:val="00841477"/>
    <w:rsid w:val="00842B91"/>
    <w:rsid w:val="0084527C"/>
    <w:rsid w:val="008452AF"/>
    <w:rsid w:val="00854703"/>
    <w:rsid w:val="00870A81"/>
    <w:rsid w:val="008722C6"/>
    <w:rsid w:val="00874E1B"/>
    <w:rsid w:val="00875A3B"/>
    <w:rsid w:val="0087614B"/>
    <w:rsid w:val="00880BE0"/>
    <w:rsid w:val="008842D3"/>
    <w:rsid w:val="00892DD8"/>
    <w:rsid w:val="0089356E"/>
    <w:rsid w:val="008B1007"/>
    <w:rsid w:val="008B1870"/>
    <w:rsid w:val="008C01EE"/>
    <w:rsid w:val="008C5473"/>
    <w:rsid w:val="008E6146"/>
    <w:rsid w:val="00907E1E"/>
    <w:rsid w:val="00912951"/>
    <w:rsid w:val="00915D97"/>
    <w:rsid w:val="00920FE6"/>
    <w:rsid w:val="00925C94"/>
    <w:rsid w:val="00930DB5"/>
    <w:rsid w:val="009323B2"/>
    <w:rsid w:val="00943955"/>
    <w:rsid w:val="0095466D"/>
    <w:rsid w:val="00962A0D"/>
    <w:rsid w:val="00962FE5"/>
    <w:rsid w:val="00965E1D"/>
    <w:rsid w:val="00967B96"/>
    <w:rsid w:val="00975427"/>
    <w:rsid w:val="00980746"/>
    <w:rsid w:val="0098324F"/>
    <w:rsid w:val="009848DC"/>
    <w:rsid w:val="009A710C"/>
    <w:rsid w:val="009B2753"/>
    <w:rsid w:val="009B3646"/>
    <w:rsid w:val="009C72E6"/>
    <w:rsid w:val="009D0185"/>
    <w:rsid w:val="009D2DBB"/>
    <w:rsid w:val="009D4670"/>
    <w:rsid w:val="009E0BE5"/>
    <w:rsid w:val="009F4B2F"/>
    <w:rsid w:val="009F7063"/>
    <w:rsid w:val="00A03963"/>
    <w:rsid w:val="00A30987"/>
    <w:rsid w:val="00A32160"/>
    <w:rsid w:val="00A34265"/>
    <w:rsid w:val="00A36A2B"/>
    <w:rsid w:val="00A41E26"/>
    <w:rsid w:val="00A50CFB"/>
    <w:rsid w:val="00A62C28"/>
    <w:rsid w:val="00A647BD"/>
    <w:rsid w:val="00A754AF"/>
    <w:rsid w:val="00A76B4E"/>
    <w:rsid w:val="00AA0035"/>
    <w:rsid w:val="00AA10DC"/>
    <w:rsid w:val="00AA6701"/>
    <w:rsid w:val="00AB3AC1"/>
    <w:rsid w:val="00AB3F4A"/>
    <w:rsid w:val="00AC1480"/>
    <w:rsid w:val="00AC73EC"/>
    <w:rsid w:val="00AD009C"/>
    <w:rsid w:val="00AE0546"/>
    <w:rsid w:val="00AF3C01"/>
    <w:rsid w:val="00AF3EF6"/>
    <w:rsid w:val="00AF70D8"/>
    <w:rsid w:val="00B064FE"/>
    <w:rsid w:val="00B06687"/>
    <w:rsid w:val="00B135DA"/>
    <w:rsid w:val="00B204E6"/>
    <w:rsid w:val="00B21BCE"/>
    <w:rsid w:val="00B51A27"/>
    <w:rsid w:val="00B57F27"/>
    <w:rsid w:val="00B65E3F"/>
    <w:rsid w:val="00B661AA"/>
    <w:rsid w:val="00B66576"/>
    <w:rsid w:val="00B711E6"/>
    <w:rsid w:val="00B72995"/>
    <w:rsid w:val="00B8143B"/>
    <w:rsid w:val="00B93B79"/>
    <w:rsid w:val="00BB6D19"/>
    <w:rsid w:val="00BB7E88"/>
    <w:rsid w:val="00BC17EF"/>
    <w:rsid w:val="00BC372B"/>
    <w:rsid w:val="00BD1F1B"/>
    <w:rsid w:val="00BD4F59"/>
    <w:rsid w:val="00BF2C8B"/>
    <w:rsid w:val="00BF6BCF"/>
    <w:rsid w:val="00C0762C"/>
    <w:rsid w:val="00C101CC"/>
    <w:rsid w:val="00C16E0E"/>
    <w:rsid w:val="00C21A21"/>
    <w:rsid w:val="00C36A55"/>
    <w:rsid w:val="00C37A35"/>
    <w:rsid w:val="00C433AA"/>
    <w:rsid w:val="00C468B3"/>
    <w:rsid w:val="00C502E5"/>
    <w:rsid w:val="00C523DF"/>
    <w:rsid w:val="00C70D15"/>
    <w:rsid w:val="00C73728"/>
    <w:rsid w:val="00C81DB6"/>
    <w:rsid w:val="00C87F61"/>
    <w:rsid w:val="00C92106"/>
    <w:rsid w:val="00CA1EBB"/>
    <w:rsid w:val="00CA4434"/>
    <w:rsid w:val="00CA5982"/>
    <w:rsid w:val="00CB7236"/>
    <w:rsid w:val="00CC301E"/>
    <w:rsid w:val="00CD104A"/>
    <w:rsid w:val="00CD382B"/>
    <w:rsid w:val="00CE4894"/>
    <w:rsid w:val="00D00529"/>
    <w:rsid w:val="00D16343"/>
    <w:rsid w:val="00D26632"/>
    <w:rsid w:val="00D40D67"/>
    <w:rsid w:val="00D476D6"/>
    <w:rsid w:val="00D529A1"/>
    <w:rsid w:val="00D534CD"/>
    <w:rsid w:val="00D60733"/>
    <w:rsid w:val="00D62A2B"/>
    <w:rsid w:val="00D6520E"/>
    <w:rsid w:val="00D754F8"/>
    <w:rsid w:val="00D8438A"/>
    <w:rsid w:val="00D9004F"/>
    <w:rsid w:val="00DA0228"/>
    <w:rsid w:val="00DA3214"/>
    <w:rsid w:val="00DB235C"/>
    <w:rsid w:val="00DB73F5"/>
    <w:rsid w:val="00DB7F96"/>
    <w:rsid w:val="00DC3AC0"/>
    <w:rsid w:val="00DC5A79"/>
    <w:rsid w:val="00DC6059"/>
    <w:rsid w:val="00DC7C06"/>
    <w:rsid w:val="00DE462D"/>
    <w:rsid w:val="00DE5E08"/>
    <w:rsid w:val="00DE6778"/>
    <w:rsid w:val="00E00485"/>
    <w:rsid w:val="00E04084"/>
    <w:rsid w:val="00E07B25"/>
    <w:rsid w:val="00E10214"/>
    <w:rsid w:val="00E377B7"/>
    <w:rsid w:val="00E55220"/>
    <w:rsid w:val="00E649A6"/>
    <w:rsid w:val="00E64E35"/>
    <w:rsid w:val="00E70C18"/>
    <w:rsid w:val="00E80356"/>
    <w:rsid w:val="00E9056A"/>
    <w:rsid w:val="00EB4F52"/>
    <w:rsid w:val="00EC63F1"/>
    <w:rsid w:val="00ED0D6C"/>
    <w:rsid w:val="00ED6479"/>
    <w:rsid w:val="00EE3A46"/>
    <w:rsid w:val="00EF1B5B"/>
    <w:rsid w:val="00EF54B9"/>
    <w:rsid w:val="00F02A41"/>
    <w:rsid w:val="00F06956"/>
    <w:rsid w:val="00F14B6B"/>
    <w:rsid w:val="00F35AB7"/>
    <w:rsid w:val="00F55712"/>
    <w:rsid w:val="00F61908"/>
    <w:rsid w:val="00F65164"/>
    <w:rsid w:val="00F6678D"/>
    <w:rsid w:val="00F74184"/>
    <w:rsid w:val="00F769C8"/>
    <w:rsid w:val="00F77DDD"/>
    <w:rsid w:val="00F86F77"/>
    <w:rsid w:val="00F92A80"/>
    <w:rsid w:val="00F95317"/>
    <w:rsid w:val="00FA203B"/>
    <w:rsid w:val="00FA45C0"/>
    <w:rsid w:val="00FB0F61"/>
    <w:rsid w:val="00FC370B"/>
    <w:rsid w:val="00FD78AA"/>
    <w:rsid w:val="00FE0E22"/>
    <w:rsid w:val="00FF6D72"/>
    <w:rsid w:val="1BD22CE9"/>
    <w:rsid w:val="29661EC4"/>
    <w:rsid w:val="4327EA31"/>
    <w:rsid w:val="7F2AA4F7"/>
    <w:rsid w:val="7FE22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8B348"/>
  <w15:docId w15:val="{5E1E7A74-D4F8-4989-87B0-1475F448E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pPr>
      <w:tabs>
        <w:tab w:val="center" w:pos="4536"/>
        <w:tab w:val="right" w:pos="9072"/>
      </w:tabs>
    </w:pPr>
    <w:rPr>
      <w:rFonts w:ascii="Calibri" w:hAnsi="Calibri" w:cs="Arial Unicode MS"/>
      <w:color w:val="00000A"/>
      <w:sz w:val="22"/>
      <w:szCs w:val="22"/>
      <w:u w:color="00000A"/>
    </w:rPr>
  </w:style>
  <w:style w:type="paragraph" w:styleId="Zpat">
    <w:name w:val="footer"/>
    <w:pPr>
      <w:tabs>
        <w:tab w:val="center" w:pos="4536"/>
        <w:tab w:val="right" w:pos="9072"/>
      </w:tabs>
    </w:pPr>
    <w:rPr>
      <w:rFonts w:ascii="Calibri" w:hAnsi="Calibri" w:cs="Arial Unicode MS"/>
      <w:color w:val="00000A"/>
      <w:sz w:val="22"/>
      <w:szCs w:val="22"/>
      <w:u w:color="00000A"/>
    </w:rPr>
  </w:style>
  <w:style w:type="paragraph" w:customStyle="1" w:styleId="Normal0">
    <w:name w:val="Normal0"/>
    <w:pPr>
      <w:spacing w:after="200" w:line="276" w:lineRule="auto"/>
    </w:pPr>
    <w:rPr>
      <w:rFonts w:ascii="Calibri" w:eastAsia="Calibri" w:hAnsi="Calibri" w:cs="Calibri"/>
      <w:color w:val="00000A"/>
      <w:sz w:val="22"/>
      <w:szCs w:val="22"/>
      <w:u w:color="00000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520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520E"/>
    <w:rPr>
      <w:rFonts w:ascii="Segoe UI" w:hAnsi="Segoe UI" w:cs="Segoe UI"/>
      <w:sz w:val="18"/>
      <w:szCs w:val="18"/>
      <w:lang w:val="en-US" w:eastAsia="en-US"/>
    </w:rPr>
  </w:style>
  <w:style w:type="paragraph" w:styleId="Odstavecseseznamem">
    <w:name w:val="List Paragraph"/>
    <w:basedOn w:val="Normln"/>
    <w:uiPriority w:val="34"/>
    <w:qFormat/>
    <w:rsid w:val="00575D9A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1F2D6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F2D6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F2D6A"/>
    <w:rPr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F2D6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F2D6A"/>
    <w:rPr>
      <w:b/>
      <w:bCs/>
      <w:lang w:val="en-US"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E1B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6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3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3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0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2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3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0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0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377</Words>
  <Characters>2226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Premysl Simak</cp:lastModifiedBy>
  <cp:revision>11</cp:revision>
  <dcterms:created xsi:type="dcterms:W3CDTF">2020-01-15T08:52:00Z</dcterms:created>
  <dcterms:modified xsi:type="dcterms:W3CDTF">2020-01-28T08:40:00Z</dcterms:modified>
</cp:coreProperties>
</file>