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DD72C" w14:textId="77777777" w:rsidR="008D0E0E" w:rsidRPr="00A046C2" w:rsidRDefault="0023101C" w:rsidP="00965D6D">
      <w:pPr>
        <w:spacing w:before="120" w:after="0"/>
        <w:jc w:val="center"/>
        <w:rPr>
          <w:rFonts w:cstheme="minorHAnsi"/>
        </w:rPr>
      </w:pPr>
      <w:r>
        <w:rPr>
          <w:rFonts w:cstheme="minorHAnsi"/>
          <w:b/>
          <w:sz w:val="28"/>
          <w:szCs w:val="28"/>
        </w:rPr>
        <w:t>Pivovary o Velikonocích opět nabídnou zelené pivo, v Litovli uvařili nefiltrovaný speciál Patrik</w:t>
      </w:r>
    </w:p>
    <w:p w14:paraId="5C54ACF7" w14:textId="77777777" w:rsidR="008D0E0E" w:rsidRPr="00A046C2" w:rsidRDefault="008D0E0E">
      <w:pPr>
        <w:spacing w:after="0"/>
        <w:jc w:val="both"/>
        <w:rPr>
          <w:rFonts w:cstheme="minorHAnsi"/>
          <w:b/>
          <w:sz w:val="28"/>
          <w:szCs w:val="28"/>
        </w:rPr>
      </w:pPr>
    </w:p>
    <w:p w14:paraId="377C74D8" w14:textId="60611BC3" w:rsidR="0023101C" w:rsidRDefault="0003406B" w:rsidP="0003406B">
      <w:pPr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Litovel XX </w:t>
      </w:r>
      <w:r w:rsidR="00550435">
        <w:rPr>
          <w:rFonts w:cstheme="minorHAnsi"/>
          <w:b/>
        </w:rPr>
        <w:t>2018</w:t>
      </w:r>
      <w:r>
        <w:rPr>
          <w:rFonts w:cstheme="minorHAnsi"/>
          <w:b/>
        </w:rPr>
        <w:t xml:space="preserve"> </w:t>
      </w:r>
      <w:r w:rsidR="00E91AF6">
        <w:rPr>
          <w:rFonts w:cstheme="minorHAnsi"/>
          <w:b/>
        </w:rPr>
        <w:t>–</w:t>
      </w:r>
      <w:r>
        <w:rPr>
          <w:rFonts w:cstheme="minorHAnsi"/>
          <w:b/>
        </w:rPr>
        <w:t xml:space="preserve"> </w:t>
      </w:r>
      <w:proofErr w:type="gramStart"/>
      <w:r w:rsidR="0023101C">
        <w:rPr>
          <w:rFonts w:cstheme="minorHAnsi"/>
          <w:b/>
        </w:rPr>
        <w:t>Zelené</w:t>
      </w:r>
      <w:proofErr w:type="gramEnd"/>
      <w:r w:rsidR="0023101C">
        <w:rPr>
          <w:rFonts w:cstheme="minorHAnsi"/>
          <w:b/>
        </w:rPr>
        <w:t xml:space="preserve"> pivo je </w:t>
      </w:r>
      <w:r w:rsidR="009B70ED">
        <w:rPr>
          <w:rFonts w:cstheme="minorHAnsi"/>
          <w:b/>
        </w:rPr>
        <w:t>již tradičně spojeno s příchodem jara a oslavami Velikonoc. I letos budou pivovary nabízet pivní speciály, litovelští pivovarníci znovu nabídnou smaragdově zbarvený ležák Patrik, uvařený dle tajné receptury.</w:t>
      </w:r>
      <w:r w:rsidR="00F42459">
        <w:rPr>
          <w:rFonts w:cstheme="minorHAnsi"/>
          <w:b/>
        </w:rPr>
        <w:t xml:space="preserve"> Na čepu bude ve vybraných restauracích v Čechách i na Moravě.</w:t>
      </w:r>
    </w:p>
    <w:p w14:paraId="3C9B58A3" w14:textId="4D9BA612" w:rsidR="0003406B" w:rsidRPr="005F6953" w:rsidRDefault="009B70ED" w:rsidP="0003406B">
      <w:pPr>
        <w:jc w:val="both"/>
        <w:rPr>
          <w:rFonts w:cstheme="minorHAnsi"/>
          <w:i/>
        </w:rPr>
      </w:pPr>
      <w:r w:rsidRPr="009B70ED">
        <w:rPr>
          <w:rFonts w:cstheme="minorHAnsi"/>
        </w:rPr>
        <w:t>V</w:t>
      </w:r>
      <w:r>
        <w:rPr>
          <w:rFonts w:cstheme="minorHAnsi"/>
        </w:rPr>
        <w:t> </w:t>
      </w:r>
      <w:r w:rsidRPr="009B70ED">
        <w:rPr>
          <w:rFonts w:cstheme="minorHAnsi"/>
        </w:rPr>
        <w:t>řadě</w:t>
      </w:r>
      <w:r>
        <w:rPr>
          <w:rFonts w:cstheme="minorHAnsi"/>
        </w:rPr>
        <w:t xml:space="preserve"> restaurací a hospod budou v období Velikonoc znovu na čepu zelené pivní speciály. Populární jsou po celém světě, zvláště v anglosaských zemích, které dne 17. března oslavují svátek patrona Irska, </w:t>
      </w:r>
      <w:r w:rsidR="00ED1A32">
        <w:rPr>
          <w:rFonts w:cstheme="minorHAnsi"/>
        </w:rPr>
        <w:t>s</w:t>
      </w:r>
      <w:r>
        <w:rPr>
          <w:rFonts w:cstheme="minorHAnsi"/>
        </w:rPr>
        <w:t xml:space="preserve">vatého Patrika. </w:t>
      </w:r>
      <w:r w:rsidR="00162D2E">
        <w:rPr>
          <w:rFonts w:cstheme="minorHAnsi"/>
        </w:rPr>
        <w:t xml:space="preserve">Oblibu si však v uplynulých </w:t>
      </w:r>
      <w:r w:rsidR="008119D3">
        <w:rPr>
          <w:rFonts w:cstheme="minorHAnsi"/>
        </w:rPr>
        <w:t>deseti letech získaly</w:t>
      </w:r>
      <w:r w:rsidR="00162D2E">
        <w:rPr>
          <w:rFonts w:cstheme="minorHAnsi"/>
        </w:rPr>
        <w:t xml:space="preserve"> i v České republice.</w:t>
      </w:r>
      <w:r w:rsidR="008C048D">
        <w:rPr>
          <w:rFonts w:cstheme="minorHAnsi"/>
        </w:rPr>
        <w:t xml:space="preserve"> </w:t>
      </w:r>
      <w:r w:rsidR="008119D3">
        <w:rPr>
          <w:rFonts w:cstheme="minorHAnsi"/>
        </w:rPr>
        <w:t xml:space="preserve">Také </w:t>
      </w:r>
      <w:r w:rsidR="00995ECA">
        <w:rPr>
          <w:rFonts w:cstheme="minorHAnsi"/>
        </w:rPr>
        <w:t>P</w:t>
      </w:r>
      <w:r>
        <w:rPr>
          <w:rFonts w:cstheme="minorHAnsi"/>
        </w:rPr>
        <w:t>ivovar Litovel nabídne svůj zelený nefiltrovaný speciál</w:t>
      </w:r>
      <w:r w:rsidR="008C048D">
        <w:rPr>
          <w:rFonts w:cstheme="minorHAnsi"/>
        </w:rPr>
        <w:t>.</w:t>
      </w:r>
      <w:r>
        <w:rPr>
          <w:rFonts w:cstheme="minorHAnsi"/>
        </w:rPr>
        <w:t xml:space="preserve"> </w:t>
      </w:r>
      <w:r w:rsidRPr="008119D3">
        <w:rPr>
          <w:rFonts w:cstheme="minorHAnsi"/>
          <w:i/>
        </w:rPr>
        <w:t>„</w:t>
      </w:r>
      <w:r w:rsidR="008C048D" w:rsidRPr="008119D3">
        <w:rPr>
          <w:rFonts w:cstheme="minorHAnsi"/>
          <w:i/>
        </w:rPr>
        <w:t xml:space="preserve">Pivo Patrik jsme poprvé </w:t>
      </w:r>
      <w:r w:rsidRPr="008119D3">
        <w:rPr>
          <w:rFonts w:cstheme="minorHAnsi"/>
          <w:i/>
        </w:rPr>
        <w:t>uvařili v roce 2014. Vzniká z čistě přírodních ingrediencí, charakteristickou barvu mu dodává pečlivě vybraná kombinace sedmi bylinek,</w:t>
      </w:r>
      <w:r w:rsidR="0036438B" w:rsidRPr="008119D3">
        <w:rPr>
          <w:rFonts w:cstheme="minorHAnsi"/>
          <w:i/>
        </w:rPr>
        <w:t>“</w:t>
      </w:r>
      <w:r w:rsidRPr="008119D3">
        <w:rPr>
          <w:rFonts w:cstheme="minorHAnsi"/>
          <w:i/>
        </w:rPr>
        <w:t xml:space="preserve"> </w:t>
      </w:r>
      <w:r>
        <w:rPr>
          <w:rFonts w:cstheme="minorHAnsi"/>
        </w:rPr>
        <w:t xml:space="preserve">vysvětluje sládek Petr Kostelecký. </w:t>
      </w:r>
      <w:r w:rsidR="0036438B" w:rsidRPr="008119D3">
        <w:rPr>
          <w:rFonts w:cstheme="minorHAnsi"/>
          <w:i/>
        </w:rPr>
        <w:t>„</w:t>
      </w:r>
      <w:r w:rsidR="008C048D" w:rsidRPr="008119D3">
        <w:rPr>
          <w:rFonts w:cstheme="minorHAnsi"/>
          <w:i/>
        </w:rPr>
        <w:t xml:space="preserve">Výborně se hodí do jarních měsíců a také k tradičním velikonočním pokrmům. </w:t>
      </w:r>
      <w:r w:rsidR="0036438B" w:rsidRPr="008119D3">
        <w:rPr>
          <w:rFonts w:cstheme="minorHAnsi"/>
          <w:i/>
        </w:rPr>
        <w:t>V jeho svěží chuti a vůni najdete</w:t>
      </w:r>
      <w:r w:rsidR="005F6953">
        <w:rPr>
          <w:rFonts w:cstheme="minorHAnsi"/>
          <w:i/>
        </w:rPr>
        <w:t xml:space="preserve"> i</w:t>
      </w:r>
      <w:r w:rsidR="0036438B" w:rsidRPr="008119D3">
        <w:rPr>
          <w:rFonts w:cstheme="minorHAnsi"/>
          <w:i/>
        </w:rPr>
        <w:t xml:space="preserve"> exotické podtóny.</w:t>
      </w:r>
      <w:r w:rsidR="008C048D" w:rsidRPr="008119D3">
        <w:rPr>
          <w:rFonts w:cstheme="minorHAnsi"/>
          <w:i/>
        </w:rPr>
        <w:t xml:space="preserve"> K výrobě používáme například mátu nebo koriandr, ale přesné složení je naším pečlivě střeženým tajemstvím,</w:t>
      </w:r>
      <w:r w:rsidR="0036438B" w:rsidRPr="008119D3">
        <w:rPr>
          <w:rFonts w:cstheme="minorHAnsi"/>
          <w:i/>
        </w:rPr>
        <w:t>“</w:t>
      </w:r>
      <w:r w:rsidR="008C048D" w:rsidRPr="008119D3">
        <w:rPr>
          <w:rFonts w:cstheme="minorHAnsi"/>
          <w:i/>
        </w:rPr>
        <w:t xml:space="preserve"> </w:t>
      </w:r>
      <w:r w:rsidR="008C048D">
        <w:rPr>
          <w:rFonts w:cstheme="minorHAnsi"/>
        </w:rPr>
        <w:t>dodává.</w:t>
      </w:r>
      <w:r w:rsidR="008119D3">
        <w:rPr>
          <w:rFonts w:cstheme="minorHAnsi"/>
        </w:rPr>
        <w:t xml:space="preserve"> Vůbec první zelené pivo uvařil Američan </w:t>
      </w:r>
      <w:r w:rsidR="00926005">
        <w:rPr>
          <w:rFonts w:cstheme="minorHAnsi"/>
        </w:rPr>
        <w:t>d</w:t>
      </w:r>
      <w:r w:rsidR="008119D3">
        <w:rPr>
          <w:rFonts w:cstheme="minorHAnsi"/>
        </w:rPr>
        <w:t xml:space="preserve">r. Thomas </w:t>
      </w:r>
      <w:proofErr w:type="spellStart"/>
      <w:r w:rsidR="008119D3">
        <w:rPr>
          <w:rFonts w:cstheme="minorHAnsi"/>
        </w:rPr>
        <w:t>Curtin</w:t>
      </w:r>
      <w:proofErr w:type="spellEnd"/>
      <w:r w:rsidR="008119D3">
        <w:rPr>
          <w:rFonts w:cstheme="minorHAnsi"/>
        </w:rPr>
        <w:t xml:space="preserve"> v roce 1914 v New Yorku.</w:t>
      </w:r>
    </w:p>
    <w:p w14:paraId="2EA43AB6" w14:textId="77777777" w:rsidR="009D5B51" w:rsidRDefault="009D5B51" w:rsidP="005E04A5">
      <w:pPr>
        <w:spacing w:after="0" w:line="240" w:lineRule="auto"/>
        <w:jc w:val="both"/>
        <w:rPr>
          <w:rFonts w:cstheme="minorHAnsi"/>
        </w:rPr>
      </w:pPr>
    </w:p>
    <w:p w14:paraId="6D6D1542" w14:textId="77777777" w:rsidR="009D5B51" w:rsidRDefault="005167C8" w:rsidP="005E04A5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Tip:</w:t>
      </w:r>
    </w:p>
    <w:p w14:paraId="0CD56736" w14:textId="77777777" w:rsidR="005167C8" w:rsidRDefault="008C048D" w:rsidP="005E04A5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46E9A835" wp14:editId="0CE6DA5D">
            <wp:simplePos x="0" y="0"/>
            <wp:positionH relativeFrom="margin">
              <wp:align>right</wp:align>
            </wp:positionH>
            <wp:positionV relativeFrom="paragraph">
              <wp:posOffset>158750</wp:posOffset>
            </wp:positionV>
            <wp:extent cx="1310640" cy="1438275"/>
            <wp:effectExtent l="19050" t="0" r="3810" b="0"/>
            <wp:wrapSquare wrapText="bothSides"/>
            <wp:docPr id="4" name="Obrázek 3" descr="Litovel_Patrik_vizuál_bíl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tovel_Patrik_vizuál_bílá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E53B2F" w14:textId="77777777" w:rsidR="005167C8" w:rsidRPr="005167C8" w:rsidRDefault="005167C8" w:rsidP="005E04A5">
      <w:pPr>
        <w:spacing w:after="0" w:line="240" w:lineRule="auto"/>
        <w:jc w:val="both"/>
        <w:rPr>
          <w:rFonts w:cstheme="minorHAnsi"/>
          <w:b/>
        </w:rPr>
      </w:pPr>
      <w:r w:rsidRPr="005167C8">
        <w:rPr>
          <w:rFonts w:cstheme="minorHAnsi"/>
          <w:b/>
        </w:rPr>
        <w:t>Litovel Patrik</w:t>
      </w:r>
    </w:p>
    <w:p w14:paraId="021C7F9A" w14:textId="54C54FCE" w:rsidR="005167C8" w:rsidRPr="005167C8" w:rsidRDefault="005167C8" w:rsidP="005167C8">
      <w:pPr>
        <w:spacing w:after="0"/>
        <w:jc w:val="both"/>
        <w:rPr>
          <w:rFonts w:cstheme="minorHAnsi"/>
        </w:rPr>
      </w:pPr>
      <w:r w:rsidRPr="005167C8">
        <w:rPr>
          <w:rFonts w:eastAsia="Times New Roman" w:cstheme="minorHAnsi"/>
          <w:color w:val="000000"/>
          <w:lang w:eastAsia="cs-CZ"/>
        </w:rPr>
        <w:t>Pivovar Litovel na oslavu jara a Velikonoc již počtvrté připravil jed</w:t>
      </w:r>
      <w:r w:rsidR="009B7A59">
        <w:rPr>
          <w:rFonts w:eastAsia="Times New Roman" w:cstheme="minorHAnsi"/>
          <w:color w:val="000000"/>
          <w:lang w:eastAsia="cs-CZ"/>
        </w:rPr>
        <w:t>e</w:t>
      </w:r>
      <w:r w:rsidRPr="005167C8">
        <w:rPr>
          <w:rFonts w:eastAsia="Times New Roman" w:cstheme="minorHAnsi"/>
          <w:color w:val="000000"/>
          <w:lang w:eastAsia="cs-CZ"/>
        </w:rPr>
        <w:t>náctistupňový zelený ležák Patrik. Barva a aroma ryze přírodního nefiltrovaného piva vznikají přidáním pečlivě zvolených bylin. Chuť i vůni zjemňují exotické podtón</w:t>
      </w:r>
      <w:r w:rsidR="005F6953">
        <w:rPr>
          <w:rFonts w:eastAsia="Times New Roman" w:cstheme="minorHAnsi"/>
          <w:color w:val="000000"/>
          <w:lang w:eastAsia="cs-CZ"/>
        </w:rPr>
        <w:t>y</w:t>
      </w:r>
      <w:r w:rsidRPr="005167C8">
        <w:rPr>
          <w:rFonts w:eastAsia="Times New Roman" w:cstheme="minorHAnsi"/>
          <w:color w:val="000000"/>
          <w:lang w:eastAsia="cs-CZ"/>
        </w:rPr>
        <w:t xml:space="preserve">. Velikonoční speciál z Hané si lidé budou moci vychutnat ve vybraných podnicích od </w:t>
      </w:r>
      <w:r w:rsidR="005F6953">
        <w:rPr>
          <w:rFonts w:eastAsia="Times New Roman" w:cstheme="minorHAnsi"/>
          <w:color w:val="000000"/>
          <w:lang w:eastAsia="cs-CZ"/>
        </w:rPr>
        <w:t>12.</w:t>
      </w:r>
      <w:r w:rsidR="00BC6797">
        <w:rPr>
          <w:rFonts w:eastAsia="Times New Roman" w:cstheme="minorHAnsi"/>
          <w:color w:val="000000"/>
          <w:lang w:eastAsia="cs-CZ"/>
        </w:rPr>
        <w:t xml:space="preserve"> března</w:t>
      </w:r>
      <w:bookmarkStart w:id="0" w:name="_GoBack"/>
      <w:bookmarkEnd w:id="0"/>
      <w:r w:rsidRPr="005167C8">
        <w:rPr>
          <w:rFonts w:eastAsia="Times New Roman" w:cstheme="minorHAnsi"/>
          <w:color w:val="000000"/>
          <w:lang w:eastAsia="cs-CZ"/>
        </w:rPr>
        <w:t>.</w:t>
      </w:r>
    </w:p>
    <w:p w14:paraId="1A57DE6F" w14:textId="77777777" w:rsidR="00AB115C" w:rsidRDefault="00AB115C" w:rsidP="005E04A5">
      <w:pPr>
        <w:spacing w:after="0" w:line="240" w:lineRule="auto"/>
        <w:jc w:val="both"/>
        <w:rPr>
          <w:rFonts w:cstheme="minorHAnsi"/>
        </w:rPr>
      </w:pPr>
    </w:p>
    <w:p w14:paraId="37FD179A" w14:textId="77777777" w:rsidR="002C6B97" w:rsidRDefault="002C6B97" w:rsidP="002C6B97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37F402C" w14:textId="77777777" w:rsidR="002C6B97" w:rsidRPr="002C6B97" w:rsidRDefault="002C6B97" w:rsidP="002C6B97">
      <w:pPr>
        <w:spacing w:after="0" w:line="240" w:lineRule="auto"/>
        <w:jc w:val="both"/>
        <w:rPr>
          <w:rFonts w:cstheme="minorHAnsi"/>
          <w:b/>
        </w:rPr>
      </w:pPr>
    </w:p>
    <w:p w14:paraId="2725B89F" w14:textId="77777777" w:rsidR="006153C9" w:rsidRDefault="006153C9" w:rsidP="006153C9">
      <w:pPr>
        <w:ind w:left="-284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Pivovar Litovel</w:t>
      </w:r>
      <w:r>
        <w:rPr>
          <w:rFonts w:cstheme="minorHAnsi"/>
          <w:sz w:val="20"/>
          <w:szCs w:val="20"/>
        </w:rPr>
        <w:t xml:space="preserve"> – tradice trvající již téměř 125 let, úcta k poctivému řemeslu, ruční práci a kvalitním surovinám. To jsou hlavní zásady, kterých se dodnes drží pracovníci Pivovaru Litovel, jenž vznikl v roce 1893 jako ryze český vlastenecký Rolnický akciový pivovar se sladovnou v Litovli. Historie pivovaru je lemována četnými úspěchy a oceněními z mnoha výstav a gastronomických soutěží. Portfolio Pivovaru Litovel tvoří piva vařená tradičními postupy na předem danou stupňovitost, zaměřuje se také na pivní speciály pro různé příležitosti či pivní mixy. Spolu s pivovary Zubr a Holba dnes patří Pivovar Litovel do skupiny PMS.</w:t>
      </w:r>
      <w:r>
        <w:rPr>
          <w:rFonts w:cstheme="minorHAnsi"/>
          <w:sz w:val="20"/>
          <w:szCs w:val="20"/>
        </w:rPr>
        <w:tab/>
      </w:r>
    </w:p>
    <w:p w14:paraId="3ED68644" w14:textId="77777777" w:rsidR="008D0E0E" w:rsidRPr="00A046C2" w:rsidRDefault="008D0E0E" w:rsidP="0003406B">
      <w:pPr>
        <w:jc w:val="both"/>
        <w:rPr>
          <w:rFonts w:cstheme="minorHAnsi"/>
        </w:rPr>
      </w:pPr>
    </w:p>
    <w:sectPr w:rsidR="008D0E0E" w:rsidRPr="00A046C2" w:rsidSect="00A06865">
      <w:headerReference w:type="default" r:id="rId8"/>
      <w:footerReference w:type="default" r:id="rId9"/>
      <w:pgSz w:w="11906" w:h="16838"/>
      <w:pgMar w:top="1676" w:right="1417" w:bottom="1417" w:left="1417" w:header="708" w:footer="447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9C1176" w14:textId="77777777" w:rsidR="00974A23" w:rsidRDefault="00974A23">
      <w:pPr>
        <w:spacing w:after="0" w:line="240" w:lineRule="auto"/>
      </w:pPr>
      <w:r>
        <w:separator/>
      </w:r>
    </w:p>
  </w:endnote>
  <w:endnote w:type="continuationSeparator" w:id="0">
    <w:p w14:paraId="229AAB13" w14:textId="77777777" w:rsidR="00974A23" w:rsidRDefault="00974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Grande CE">
    <w:altName w:val="Arial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AED7C" w14:textId="77777777" w:rsidR="008D0E0E" w:rsidRDefault="00881731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Kontakt pro m</w:t>
    </w:r>
    <w:r w:rsidR="002C6B97">
      <w:rPr>
        <w:rFonts w:ascii="Times New Roman" w:hAnsi="Times New Roman"/>
        <w:b/>
        <w:sz w:val="20"/>
      </w:rPr>
      <w:t>é</w:t>
    </w:r>
    <w:r>
      <w:rPr>
        <w:rFonts w:ascii="Times New Roman" w:hAnsi="Times New Roman"/>
        <w:b/>
        <w:sz w:val="20"/>
      </w:rPr>
      <w:t>dia:</w:t>
    </w:r>
    <w:r>
      <w:rPr>
        <w:rFonts w:ascii="Times New Roman" w:hAnsi="Times New Roman"/>
        <w:b/>
        <w:sz w:val="20"/>
      </w:rPr>
      <w:tab/>
    </w:r>
  </w:p>
  <w:p w14:paraId="7A2578BF" w14:textId="77777777" w:rsidR="008D0E0E" w:rsidRDefault="00881731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 xml:space="preserve">Jitka </w:t>
    </w:r>
    <w:proofErr w:type="spellStart"/>
    <w:r>
      <w:rPr>
        <w:rFonts w:ascii="Times New Roman" w:hAnsi="Times New Roman"/>
        <w:b/>
        <w:sz w:val="20"/>
      </w:rPr>
      <w:t>Cilečkov</w:t>
    </w:r>
    <w:r w:rsidR="00C15257">
      <w:rPr>
        <w:rFonts w:ascii="Times New Roman" w:hAnsi="Times New Roman"/>
        <w:b/>
        <w:sz w:val="20"/>
      </w:rPr>
      <w:t>á</w:t>
    </w:r>
    <w:proofErr w:type="spellEnd"/>
  </w:p>
  <w:p w14:paraId="0A963B44" w14:textId="77777777" w:rsidR="008D0E0E" w:rsidRDefault="00881731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E-mail: jitka.cileckova@adison.cz</w:t>
    </w:r>
  </w:p>
  <w:p w14:paraId="406C4731" w14:textId="77777777" w:rsidR="008D0E0E" w:rsidRDefault="00881731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Telefon: 773 005 024</w:t>
    </w:r>
  </w:p>
  <w:p w14:paraId="14F3F214" w14:textId="77777777" w:rsidR="008D0E0E" w:rsidRDefault="008D0E0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1493D" w14:textId="77777777" w:rsidR="00974A23" w:rsidRDefault="00974A23">
      <w:pPr>
        <w:spacing w:after="0" w:line="240" w:lineRule="auto"/>
      </w:pPr>
      <w:r>
        <w:separator/>
      </w:r>
    </w:p>
  </w:footnote>
  <w:footnote w:type="continuationSeparator" w:id="0">
    <w:p w14:paraId="09B69132" w14:textId="77777777" w:rsidR="00974A23" w:rsidRDefault="00974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48107" w14:textId="77777777" w:rsidR="008D0E0E" w:rsidRDefault="00881731">
    <w:pPr>
      <w:pStyle w:val="Zhlav"/>
    </w:pPr>
    <w:r>
      <w:rPr>
        <w:noProof/>
        <w:lang w:eastAsia="cs-CZ"/>
      </w:rPr>
      <w:drawing>
        <wp:anchor distT="0" distB="0" distL="0" distR="0" simplePos="0" relativeHeight="3" behindDoc="1" locked="0" layoutInCell="1" allowOverlap="1" wp14:anchorId="76751E36" wp14:editId="0614ED90">
          <wp:simplePos x="0" y="0"/>
          <wp:positionH relativeFrom="column">
            <wp:posOffset>4634865</wp:posOffset>
          </wp:positionH>
          <wp:positionV relativeFrom="paragraph">
            <wp:posOffset>-171450</wp:posOffset>
          </wp:positionV>
          <wp:extent cx="1123950" cy="781050"/>
          <wp:effectExtent l="0" t="0" r="0" b="0"/>
          <wp:wrapNone/>
          <wp:docPr id="1" name="Image1" descr="Litovel-logo_middl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 descr="Litovel-logo_middle (2)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2E033C"/>
    <w:multiLevelType w:val="hybridMultilevel"/>
    <w:tmpl w:val="AC8632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1449B"/>
    <w:multiLevelType w:val="hybridMultilevel"/>
    <w:tmpl w:val="4A2871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DF466E"/>
    <w:multiLevelType w:val="hybridMultilevel"/>
    <w:tmpl w:val="7ACA2B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BE0CDA"/>
    <w:multiLevelType w:val="hybridMultilevel"/>
    <w:tmpl w:val="6CCC27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E0E"/>
    <w:rsid w:val="00033723"/>
    <w:rsid w:val="0003406B"/>
    <w:rsid w:val="0009375F"/>
    <w:rsid w:val="000C53FA"/>
    <w:rsid w:val="00107227"/>
    <w:rsid w:val="00162D2E"/>
    <w:rsid w:val="001A7E55"/>
    <w:rsid w:val="001B027E"/>
    <w:rsid w:val="001C19E2"/>
    <w:rsid w:val="001D3837"/>
    <w:rsid w:val="001D7E7F"/>
    <w:rsid w:val="001E190B"/>
    <w:rsid w:val="0023101C"/>
    <w:rsid w:val="00257396"/>
    <w:rsid w:val="00275FCB"/>
    <w:rsid w:val="0028520C"/>
    <w:rsid w:val="002910FE"/>
    <w:rsid w:val="002A5055"/>
    <w:rsid w:val="002C2F0C"/>
    <w:rsid w:val="002C6B97"/>
    <w:rsid w:val="002E2DC7"/>
    <w:rsid w:val="002F0598"/>
    <w:rsid w:val="00351555"/>
    <w:rsid w:val="0036438B"/>
    <w:rsid w:val="003643F9"/>
    <w:rsid w:val="0037587D"/>
    <w:rsid w:val="003A5DA2"/>
    <w:rsid w:val="003B02D4"/>
    <w:rsid w:val="003E1B7A"/>
    <w:rsid w:val="0047557B"/>
    <w:rsid w:val="00475E74"/>
    <w:rsid w:val="004A13B7"/>
    <w:rsid w:val="005167C8"/>
    <w:rsid w:val="00516941"/>
    <w:rsid w:val="00550435"/>
    <w:rsid w:val="00551DD6"/>
    <w:rsid w:val="00576B5D"/>
    <w:rsid w:val="0058632C"/>
    <w:rsid w:val="005E04A5"/>
    <w:rsid w:val="005E1D46"/>
    <w:rsid w:val="005F6953"/>
    <w:rsid w:val="006153C9"/>
    <w:rsid w:val="00623D51"/>
    <w:rsid w:val="00634C22"/>
    <w:rsid w:val="006708E5"/>
    <w:rsid w:val="00694FE3"/>
    <w:rsid w:val="007025C0"/>
    <w:rsid w:val="00703C5C"/>
    <w:rsid w:val="00717CD6"/>
    <w:rsid w:val="007210EB"/>
    <w:rsid w:val="007553D9"/>
    <w:rsid w:val="00790F34"/>
    <w:rsid w:val="007B2BED"/>
    <w:rsid w:val="007C08F0"/>
    <w:rsid w:val="007D1C02"/>
    <w:rsid w:val="007D6541"/>
    <w:rsid w:val="007E4DED"/>
    <w:rsid w:val="007F5016"/>
    <w:rsid w:val="00807577"/>
    <w:rsid w:val="008119D3"/>
    <w:rsid w:val="00846E47"/>
    <w:rsid w:val="00856320"/>
    <w:rsid w:val="008716AC"/>
    <w:rsid w:val="00881731"/>
    <w:rsid w:val="00890CC3"/>
    <w:rsid w:val="008C048D"/>
    <w:rsid w:val="008C176A"/>
    <w:rsid w:val="008C1D70"/>
    <w:rsid w:val="008D0E0E"/>
    <w:rsid w:val="00926005"/>
    <w:rsid w:val="00965D6D"/>
    <w:rsid w:val="00974044"/>
    <w:rsid w:val="00974A23"/>
    <w:rsid w:val="00995ECA"/>
    <w:rsid w:val="009A4025"/>
    <w:rsid w:val="009B70ED"/>
    <w:rsid w:val="009B7A59"/>
    <w:rsid w:val="009C7106"/>
    <w:rsid w:val="009D5B51"/>
    <w:rsid w:val="00A03BE4"/>
    <w:rsid w:val="00A046C2"/>
    <w:rsid w:val="00A06865"/>
    <w:rsid w:val="00A71DB5"/>
    <w:rsid w:val="00AA2A2E"/>
    <w:rsid w:val="00AA52A5"/>
    <w:rsid w:val="00AA5993"/>
    <w:rsid w:val="00AB09AF"/>
    <w:rsid w:val="00AB115C"/>
    <w:rsid w:val="00AC1A30"/>
    <w:rsid w:val="00B00708"/>
    <w:rsid w:val="00B21A48"/>
    <w:rsid w:val="00B64E7B"/>
    <w:rsid w:val="00B94ABB"/>
    <w:rsid w:val="00B961F3"/>
    <w:rsid w:val="00B96351"/>
    <w:rsid w:val="00BB0708"/>
    <w:rsid w:val="00BB480D"/>
    <w:rsid w:val="00BB4A83"/>
    <w:rsid w:val="00BC594A"/>
    <w:rsid w:val="00BC6797"/>
    <w:rsid w:val="00C15257"/>
    <w:rsid w:val="00C2114A"/>
    <w:rsid w:val="00C30276"/>
    <w:rsid w:val="00C34935"/>
    <w:rsid w:val="00C41432"/>
    <w:rsid w:val="00CB57D5"/>
    <w:rsid w:val="00D85936"/>
    <w:rsid w:val="00DA4DA0"/>
    <w:rsid w:val="00E14762"/>
    <w:rsid w:val="00E17CEC"/>
    <w:rsid w:val="00E40ACD"/>
    <w:rsid w:val="00E43A5B"/>
    <w:rsid w:val="00E64C89"/>
    <w:rsid w:val="00E723F4"/>
    <w:rsid w:val="00E91AF6"/>
    <w:rsid w:val="00E947BF"/>
    <w:rsid w:val="00ED1A32"/>
    <w:rsid w:val="00EE6A85"/>
    <w:rsid w:val="00EF5875"/>
    <w:rsid w:val="00F42459"/>
    <w:rsid w:val="00F9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7DE3A"/>
  <w15:docId w15:val="{9646DEB0-E910-47D8-8062-AAF7C6F6B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E2563"/>
    <w:pPr>
      <w:spacing w:after="200" w:line="276" w:lineRule="auto"/>
    </w:pPr>
    <w:rPr>
      <w:rFonts w:cs="Times New Roman"/>
      <w:color w:val="00000A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7E2563"/>
    <w:rPr>
      <w:rFonts w:ascii="Calibri" w:eastAsia="Calibri" w:hAnsi="Calibri" w:cs="Times New Roman"/>
    </w:rPr>
  </w:style>
  <w:style w:type="character" w:customStyle="1" w:styleId="ZpatChar">
    <w:name w:val="Zápatí Char"/>
    <w:basedOn w:val="Standardnpsmoodstavce"/>
    <w:link w:val="Zpat"/>
    <w:uiPriority w:val="99"/>
    <w:qFormat/>
    <w:rsid w:val="007E2563"/>
    <w:rPr>
      <w:rFonts w:ascii="Calibri" w:eastAsia="Calibri" w:hAnsi="Calibri" w:cs="Times New Roman"/>
    </w:rPr>
  </w:style>
  <w:style w:type="character" w:styleId="Odkaznakoment">
    <w:name w:val="annotation reference"/>
    <w:basedOn w:val="Standardnpsmoodstavce"/>
    <w:uiPriority w:val="99"/>
    <w:qFormat/>
    <w:rsid w:val="007E2563"/>
    <w:rPr>
      <w:sz w:val="18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qFormat/>
    <w:rsid w:val="007E2563"/>
    <w:rPr>
      <w:rFonts w:ascii="Calibri" w:eastAsia="Calibri" w:hAnsi="Calibri" w:cs="Times New Roman"/>
      <w:sz w:val="24"/>
      <w:szCs w:val="24"/>
    </w:rPr>
  </w:style>
  <w:style w:type="character" w:customStyle="1" w:styleId="PedmtkomenteChar">
    <w:name w:val="Předmět komentáře Char"/>
    <w:basedOn w:val="TextkomenteChar"/>
    <w:link w:val="Pedmtkomente"/>
    <w:uiPriority w:val="99"/>
    <w:qFormat/>
    <w:rsid w:val="007E2563"/>
    <w:rPr>
      <w:rFonts w:ascii="Calibri" w:eastAsia="Calibri" w:hAnsi="Calibri" w:cs="Times New Roman"/>
      <w:b/>
      <w:bCs/>
      <w:sz w:val="20"/>
      <w:szCs w:val="20"/>
    </w:rPr>
  </w:style>
  <w:style w:type="character" w:customStyle="1" w:styleId="TextbublinyChar">
    <w:name w:val="Text bubliny Char"/>
    <w:basedOn w:val="Standardnpsmoodstavce"/>
    <w:link w:val="Textbubliny"/>
    <w:uiPriority w:val="99"/>
    <w:qFormat/>
    <w:rsid w:val="007E2563"/>
    <w:rPr>
      <w:rFonts w:ascii="Lucida Grande CE" w:eastAsia="Calibri" w:hAnsi="Lucida Grande CE" w:cs="Lucida Grande CE"/>
      <w:sz w:val="18"/>
      <w:szCs w:val="18"/>
    </w:rPr>
  </w:style>
  <w:style w:type="character" w:customStyle="1" w:styleId="NzevChar">
    <w:name w:val="Název Char"/>
    <w:basedOn w:val="Standardnpsmoodstavce"/>
    <w:link w:val="Nzev"/>
    <w:uiPriority w:val="10"/>
    <w:qFormat/>
    <w:rsid w:val="009E271A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customStyle="1" w:styleId="Nadpis">
    <w:name w:val="Nadpis"/>
    <w:basedOn w:val="Normln"/>
    <w:next w:val="Zkladntext"/>
    <w:qFormat/>
    <w:rsid w:val="00A0686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rsid w:val="00A06865"/>
    <w:pPr>
      <w:spacing w:after="140" w:line="288" w:lineRule="auto"/>
    </w:pPr>
  </w:style>
  <w:style w:type="paragraph" w:styleId="Seznam">
    <w:name w:val="List"/>
    <w:basedOn w:val="Zkladntext"/>
    <w:rsid w:val="00A06865"/>
    <w:rPr>
      <w:rFonts w:cs="Arial"/>
    </w:rPr>
  </w:style>
  <w:style w:type="paragraph" w:styleId="Titulek">
    <w:name w:val="caption"/>
    <w:basedOn w:val="Normln"/>
    <w:qFormat/>
    <w:rsid w:val="00A0686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rsid w:val="00A06865"/>
    <w:pPr>
      <w:suppressLineNumbers/>
    </w:pPr>
    <w:rPr>
      <w:rFonts w:cs="Arial"/>
    </w:rPr>
  </w:style>
  <w:style w:type="paragraph" w:styleId="Zhlav">
    <w:name w:val="header"/>
    <w:basedOn w:val="Normln"/>
    <w:link w:val="ZhlavChar"/>
    <w:uiPriority w:val="99"/>
    <w:rsid w:val="007E2563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uiPriority w:val="99"/>
    <w:rsid w:val="007E2563"/>
    <w:pPr>
      <w:tabs>
        <w:tab w:val="center" w:pos="4536"/>
        <w:tab w:val="right" w:pos="9072"/>
      </w:tabs>
      <w:spacing w:after="0" w:line="240" w:lineRule="auto"/>
    </w:pPr>
  </w:style>
  <w:style w:type="paragraph" w:styleId="Textkomente">
    <w:name w:val="annotation text"/>
    <w:basedOn w:val="Normln"/>
    <w:link w:val="TextkomenteChar"/>
    <w:uiPriority w:val="99"/>
    <w:qFormat/>
    <w:rsid w:val="007E2563"/>
    <w:pPr>
      <w:spacing w:line="240" w:lineRule="auto"/>
    </w:pPr>
    <w:rPr>
      <w:sz w:val="24"/>
      <w:szCs w:val="24"/>
    </w:rPr>
  </w:style>
  <w:style w:type="paragraph" w:styleId="Pedmtkomente">
    <w:name w:val="annotation subject"/>
    <w:basedOn w:val="Textkomente"/>
    <w:link w:val="PedmtkomenteChar"/>
    <w:uiPriority w:val="99"/>
    <w:qFormat/>
    <w:rsid w:val="007E256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qFormat/>
    <w:rsid w:val="007E2563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paragraph" w:styleId="Revize">
    <w:name w:val="Revision"/>
    <w:uiPriority w:val="99"/>
    <w:qFormat/>
    <w:rsid w:val="007E2563"/>
    <w:rPr>
      <w:rFonts w:cs="Times New Roman"/>
      <w:color w:val="00000A"/>
      <w:sz w:val="22"/>
    </w:rPr>
  </w:style>
  <w:style w:type="paragraph" w:styleId="Nzev">
    <w:name w:val="Title"/>
    <w:basedOn w:val="Normln"/>
    <w:link w:val="NzevChar"/>
    <w:uiPriority w:val="10"/>
    <w:qFormat/>
    <w:rsid w:val="009E27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03406B"/>
    <w:pPr>
      <w:ind w:left="720"/>
      <w:contextualSpacing/>
    </w:pPr>
  </w:style>
  <w:style w:type="character" w:styleId="Zdraznn">
    <w:name w:val="Emphasis"/>
    <w:basedOn w:val="Standardnpsmoodstavce"/>
    <w:uiPriority w:val="20"/>
    <w:qFormat/>
    <w:rsid w:val="008563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4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Utinka</cp:lastModifiedBy>
  <cp:revision>4</cp:revision>
  <dcterms:created xsi:type="dcterms:W3CDTF">2018-01-25T12:12:00Z</dcterms:created>
  <dcterms:modified xsi:type="dcterms:W3CDTF">2018-02-07T11:16:00Z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